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B86" w:rsidRDefault="00AD50A7" w:rsidP="00407CA6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>
        <w:t xml:space="preserve"> </w:t>
      </w:r>
      <w:r w:rsidR="00407CA6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245110" cy="212090"/>
            <wp:effectExtent l="0" t="0" r="254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CA6">
        <w:rPr>
          <w:rFonts w:ascii="Arial" w:hAnsi="Arial" w:cs="Arial"/>
          <w:b/>
          <w:noProof/>
          <w:sz w:val="20"/>
          <w:szCs w:val="20"/>
          <w:lang w:eastAsia="pt-BR"/>
        </w:rPr>
        <w:t xml:space="preserve"> </w:t>
      </w:r>
      <w:r w:rsidR="00407CA6" w:rsidRPr="00965B86">
        <w:rPr>
          <w:rFonts w:asciiTheme="minorHAnsi" w:hAnsiTheme="minorHAnsi" w:cs="Arial"/>
        </w:rPr>
        <w:t xml:space="preserve">Este manual visa instruir o usuário quanto </w:t>
      </w:r>
      <w:r w:rsidR="00965B86" w:rsidRPr="00965B86">
        <w:rPr>
          <w:rFonts w:asciiTheme="minorHAnsi" w:hAnsiTheme="minorHAnsi" w:cs="Arial"/>
        </w:rPr>
        <w:t>à</w:t>
      </w:r>
      <w:r w:rsidR="00407CA6" w:rsidRPr="00965B86">
        <w:rPr>
          <w:rFonts w:asciiTheme="minorHAnsi" w:hAnsiTheme="minorHAnsi" w:cs="Arial"/>
        </w:rPr>
        <w:t xml:space="preserve"> rotina de Centro de Distribuição e as Transferências envolve</w:t>
      </w:r>
      <w:r w:rsidR="00965B86" w:rsidRPr="00965B86">
        <w:rPr>
          <w:rFonts w:asciiTheme="minorHAnsi" w:hAnsiTheme="minorHAnsi" w:cs="Arial"/>
        </w:rPr>
        <w:t>ndo Notas Fiscais de Referência (disponível a partir da versão 319). Através desta rotina é possível controlar o Transito da Mercadoria até o momento da sua chegada ao Destinatário, sendo que o mesmo terá que realizar o aceite ou a recusa da mercadoria.</w:t>
      </w:r>
    </w:p>
    <w:p w:rsidR="00AE5294" w:rsidRDefault="00AE5294" w:rsidP="00975A96">
      <w:pPr>
        <w:spacing w:line="240" w:lineRule="auto"/>
        <w:jc w:val="both"/>
      </w:pPr>
    </w:p>
    <w:p w:rsidR="002F1973" w:rsidRPr="00111C93" w:rsidRDefault="002F1973" w:rsidP="00C86FC4">
      <w:pPr>
        <w:spacing w:line="240" w:lineRule="auto"/>
        <w:rPr>
          <w:b/>
          <w:sz w:val="24"/>
          <w:u w:val="single"/>
        </w:rPr>
      </w:pPr>
      <w:r w:rsidRPr="00111C93">
        <w:rPr>
          <w:b/>
          <w:sz w:val="24"/>
          <w:u w:val="single"/>
        </w:rPr>
        <w:t>Índice:</w:t>
      </w:r>
    </w:p>
    <w:p w:rsidR="002F1973" w:rsidRDefault="002F1973" w:rsidP="006C3768">
      <w:pPr>
        <w:pStyle w:val="PargrafodaLista"/>
        <w:numPr>
          <w:ilvl w:val="0"/>
          <w:numId w:val="3"/>
        </w:numPr>
        <w:spacing w:line="240" w:lineRule="auto"/>
        <w:ind w:left="426"/>
        <w:jc w:val="both"/>
      </w:pPr>
      <w:r>
        <w:t>Introdução</w:t>
      </w:r>
      <w:r w:rsidR="00C86FC4">
        <w:t>;</w:t>
      </w:r>
    </w:p>
    <w:p w:rsidR="00BD329C" w:rsidRDefault="00BD329C" w:rsidP="006C3768">
      <w:pPr>
        <w:pStyle w:val="PargrafodaLista"/>
        <w:numPr>
          <w:ilvl w:val="0"/>
          <w:numId w:val="3"/>
        </w:numPr>
        <w:spacing w:line="240" w:lineRule="auto"/>
        <w:ind w:left="426"/>
        <w:jc w:val="both"/>
      </w:pPr>
      <w:r>
        <w:t>Cadastro de Armazém;</w:t>
      </w:r>
    </w:p>
    <w:p w:rsidR="00BD329C" w:rsidRDefault="00BD329C" w:rsidP="006C3768">
      <w:pPr>
        <w:pStyle w:val="PargrafodaLista"/>
        <w:numPr>
          <w:ilvl w:val="0"/>
          <w:numId w:val="3"/>
        </w:numPr>
        <w:spacing w:line="240" w:lineRule="auto"/>
        <w:ind w:left="426"/>
        <w:jc w:val="both"/>
      </w:pPr>
      <w:r>
        <w:t>Parâmetros Gerais;</w:t>
      </w:r>
    </w:p>
    <w:p w:rsidR="00BD329C" w:rsidRDefault="00BD329C" w:rsidP="006C3768">
      <w:pPr>
        <w:pStyle w:val="PargrafodaLista"/>
        <w:numPr>
          <w:ilvl w:val="0"/>
          <w:numId w:val="3"/>
        </w:numPr>
        <w:spacing w:line="240" w:lineRule="auto"/>
        <w:ind w:left="426"/>
        <w:jc w:val="both"/>
      </w:pPr>
      <w:r>
        <w:t>Nota Fiscal de Entrada;</w:t>
      </w:r>
    </w:p>
    <w:p w:rsidR="00B607FA" w:rsidRDefault="00F8512F" w:rsidP="006C3768">
      <w:pPr>
        <w:pStyle w:val="PargrafodaLista"/>
        <w:numPr>
          <w:ilvl w:val="0"/>
          <w:numId w:val="3"/>
        </w:numPr>
        <w:spacing w:line="240" w:lineRule="auto"/>
        <w:ind w:left="426"/>
        <w:jc w:val="both"/>
      </w:pPr>
      <w:r>
        <w:t>Transferência</w:t>
      </w:r>
      <w:r w:rsidR="004D66D9">
        <w:t>;</w:t>
      </w:r>
    </w:p>
    <w:p w:rsidR="00710824" w:rsidRDefault="00710824" w:rsidP="006C3768">
      <w:pPr>
        <w:pStyle w:val="PargrafodaLista"/>
        <w:numPr>
          <w:ilvl w:val="0"/>
          <w:numId w:val="3"/>
        </w:numPr>
        <w:spacing w:line="240" w:lineRule="auto"/>
        <w:ind w:left="426"/>
        <w:jc w:val="both"/>
      </w:pPr>
      <w:r>
        <w:t>Impressão de Relatório de Transferência;</w:t>
      </w:r>
    </w:p>
    <w:p w:rsidR="00710824" w:rsidRDefault="00710824" w:rsidP="006C3768">
      <w:pPr>
        <w:pStyle w:val="PargrafodaLista"/>
        <w:numPr>
          <w:ilvl w:val="0"/>
          <w:numId w:val="3"/>
        </w:numPr>
        <w:spacing w:line="240" w:lineRule="auto"/>
        <w:ind w:left="426"/>
        <w:jc w:val="both"/>
      </w:pPr>
      <w:r>
        <w:t>Aceite de Transferência;</w:t>
      </w:r>
    </w:p>
    <w:p w:rsidR="00FB7F64" w:rsidRDefault="00FB7F64" w:rsidP="00C86FC4">
      <w:pPr>
        <w:pStyle w:val="PargrafodaLista"/>
        <w:pBdr>
          <w:bottom w:val="single" w:sz="6" w:space="1" w:color="auto"/>
        </w:pBdr>
        <w:spacing w:line="240" w:lineRule="auto"/>
        <w:ind w:left="0"/>
      </w:pPr>
    </w:p>
    <w:p w:rsidR="00FB7F64" w:rsidRDefault="00FB7F64" w:rsidP="00C86FC4">
      <w:pPr>
        <w:pStyle w:val="PargrafodaLista"/>
        <w:spacing w:line="240" w:lineRule="auto"/>
        <w:ind w:left="0"/>
      </w:pPr>
    </w:p>
    <w:p w:rsidR="00975A96" w:rsidRPr="00975A96" w:rsidRDefault="00FF7C56" w:rsidP="00975A96">
      <w:pPr>
        <w:pStyle w:val="PargrafodaLista"/>
        <w:numPr>
          <w:ilvl w:val="0"/>
          <w:numId w:val="4"/>
        </w:numPr>
        <w:spacing w:line="240" w:lineRule="auto"/>
        <w:ind w:left="426"/>
        <w:rPr>
          <w:b/>
          <w:sz w:val="28"/>
          <w:u w:val="single"/>
        </w:rPr>
      </w:pPr>
      <w:r w:rsidRPr="00F50515">
        <w:rPr>
          <w:b/>
          <w:sz w:val="28"/>
          <w:u w:val="single"/>
        </w:rPr>
        <w:t>Introdução:</w:t>
      </w:r>
    </w:p>
    <w:p w:rsidR="00975A96" w:rsidRPr="00975A96" w:rsidRDefault="00975A96" w:rsidP="00975A96">
      <w:pPr>
        <w:contextualSpacing/>
        <w:jc w:val="both"/>
        <w:rPr>
          <w:rFonts w:eastAsia="Calibri" w:cs="Arial"/>
          <w:szCs w:val="20"/>
        </w:rPr>
      </w:pPr>
      <w:r w:rsidRPr="00975A96">
        <w:rPr>
          <w:rFonts w:eastAsia="Calibri" w:cs="Arial"/>
          <w:szCs w:val="20"/>
        </w:rPr>
        <w:t xml:space="preserve">O processo de estocagem por Centro de Distribuição visa concentrar em único local de estoque todas as compras que posteriormente serão transferidas paras as fazendas; este formato de trabalho </w:t>
      </w:r>
      <w:r w:rsidR="00790494">
        <w:rPr>
          <w:rFonts w:eastAsia="Calibri" w:cs="Arial"/>
          <w:szCs w:val="20"/>
        </w:rPr>
        <w:t>é</w:t>
      </w:r>
      <w:r w:rsidRPr="00975A96">
        <w:rPr>
          <w:rFonts w:eastAsia="Calibri" w:cs="Arial"/>
          <w:szCs w:val="20"/>
        </w:rPr>
        <w:t xml:space="preserve"> gerenciado pelo</w:t>
      </w:r>
      <w:r w:rsidRPr="00975A96">
        <w:rPr>
          <w:rFonts w:eastAsia="Calibri" w:cs="Arial"/>
          <w:i/>
          <w:szCs w:val="20"/>
        </w:rPr>
        <w:t xml:space="preserve"> Mosayco</w:t>
      </w:r>
      <w:r w:rsidRPr="00975A96">
        <w:rPr>
          <w:rFonts w:eastAsia="Calibri" w:cs="Arial"/>
          <w:b/>
          <w:szCs w:val="20"/>
        </w:rPr>
        <w:t xml:space="preserve"> </w:t>
      </w:r>
      <w:r w:rsidRPr="00975A96">
        <w:rPr>
          <w:rFonts w:eastAsia="Calibri" w:cs="Arial"/>
          <w:szCs w:val="20"/>
        </w:rPr>
        <w:t>de forma que, conseguimos identificar a quantidade de estoque disponível no Centro de Distribuição bem como as notas fiscais que o compõe.</w:t>
      </w:r>
    </w:p>
    <w:p w:rsidR="00975A96" w:rsidRDefault="00975A96" w:rsidP="00975A96">
      <w:pPr>
        <w:contextualSpacing/>
        <w:jc w:val="both"/>
        <w:rPr>
          <w:rFonts w:eastAsia="Calibri" w:cs="Arial"/>
          <w:szCs w:val="20"/>
        </w:rPr>
      </w:pPr>
      <w:r w:rsidRPr="00975A96">
        <w:rPr>
          <w:rFonts w:eastAsia="Calibri" w:cs="Arial"/>
          <w:szCs w:val="20"/>
        </w:rPr>
        <w:t xml:space="preserve">Ao realizar a transferência dos produtos para a </w:t>
      </w:r>
      <w:r w:rsidR="00790494">
        <w:rPr>
          <w:rFonts w:eastAsia="Calibri" w:cs="Arial"/>
          <w:szCs w:val="20"/>
        </w:rPr>
        <w:t>filial/</w:t>
      </w:r>
      <w:r w:rsidRPr="00975A96">
        <w:rPr>
          <w:rFonts w:eastAsia="Calibri" w:cs="Arial"/>
          <w:szCs w:val="20"/>
        </w:rPr>
        <w:t>fazenda, o operador necessita selecionar quais produtos de quais notas fiscais esta transferindo e após este processo temos o Controle de Mercadorias em Trânsito até que o operador do destino</w:t>
      </w:r>
      <w:r>
        <w:rPr>
          <w:rFonts w:eastAsia="Calibri" w:cs="Arial"/>
          <w:szCs w:val="20"/>
        </w:rPr>
        <w:t xml:space="preserve"> de aceite nesta transferência.</w:t>
      </w:r>
    </w:p>
    <w:p w:rsidR="00975A96" w:rsidRPr="00975A96" w:rsidRDefault="00975A96" w:rsidP="00975A96">
      <w:pPr>
        <w:pStyle w:val="PargrafodaLista1"/>
        <w:spacing w:after="0" w:line="240" w:lineRule="auto"/>
        <w:ind w:left="0"/>
        <w:jc w:val="both"/>
        <w:rPr>
          <w:rFonts w:asciiTheme="minorHAnsi" w:eastAsia="Calibri" w:hAnsiTheme="minorHAnsi" w:cs="Arial"/>
          <w:szCs w:val="20"/>
        </w:rPr>
      </w:pPr>
      <w:r w:rsidRPr="00975A96">
        <w:rPr>
          <w:rFonts w:asciiTheme="minorHAnsi" w:hAnsiTheme="minorHAnsi" w:cs="Arial"/>
          <w:b/>
          <w:noProof/>
          <w:sz w:val="24"/>
          <w:lang w:eastAsia="pt-BR"/>
        </w:rPr>
        <w:drawing>
          <wp:inline distT="0" distB="0" distL="0" distR="0" wp14:anchorId="5326C488" wp14:editId="114E6D27">
            <wp:extent cx="251460" cy="21082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A96">
        <w:rPr>
          <w:rFonts w:asciiTheme="minorHAnsi" w:hAnsiTheme="minorHAnsi" w:cs="Arial"/>
          <w:b/>
          <w:noProof/>
          <w:sz w:val="24"/>
        </w:rPr>
        <w:t xml:space="preserve"> </w:t>
      </w:r>
      <w:r w:rsidRPr="00975A96">
        <w:rPr>
          <w:rFonts w:asciiTheme="minorHAnsi" w:hAnsiTheme="minorHAnsi" w:cs="Arial"/>
          <w:b/>
          <w:noProof/>
          <w:szCs w:val="20"/>
        </w:rPr>
        <w:t xml:space="preserve">Importante!! </w:t>
      </w:r>
      <w:r w:rsidRPr="00975A96">
        <w:rPr>
          <w:rFonts w:asciiTheme="minorHAnsi" w:eastAsia="Calibri" w:hAnsiTheme="minorHAnsi" w:cs="Arial"/>
          <w:szCs w:val="20"/>
        </w:rPr>
        <w:t>Antes de ativar esta rotina no Mosayco, valide com sua equipe se ela irá trabalhar neste</w:t>
      </w:r>
      <w:r w:rsidR="00965B86">
        <w:rPr>
          <w:rFonts w:asciiTheme="minorHAnsi" w:eastAsia="Calibri" w:hAnsiTheme="minorHAnsi" w:cs="Arial"/>
          <w:szCs w:val="20"/>
        </w:rPr>
        <w:t xml:space="preserve"> formato; frisamos que para o</w:t>
      </w:r>
      <w:r w:rsidRPr="00975A96">
        <w:rPr>
          <w:rFonts w:asciiTheme="minorHAnsi" w:eastAsia="Calibri" w:hAnsiTheme="minorHAnsi" w:cs="Arial"/>
          <w:szCs w:val="20"/>
        </w:rPr>
        <w:t xml:space="preserve"> sucesso do processo, todos </w:t>
      </w:r>
      <w:r w:rsidR="00965B86">
        <w:rPr>
          <w:rFonts w:asciiTheme="minorHAnsi" w:eastAsia="Calibri" w:hAnsiTheme="minorHAnsi" w:cs="Arial"/>
          <w:szCs w:val="20"/>
        </w:rPr>
        <w:t>devem</w:t>
      </w:r>
      <w:r w:rsidRPr="00975A96">
        <w:rPr>
          <w:rFonts w:asciiTheme="minorHAnsi" w:eastAsia="Calibri" w:hAnsiTheme="minorHAnsi" w:cs="Arial"/>
          <w:szCs w:val="20"/>
        </w:rPr>
        <w:t xml:space="preserve"> ter o entendimento sobre como proceder com uso desta.</w:t>
      </w:r>
    </w:p>
    <w:p w:rsidR="00273B37" w:rsidRDefault="00273B37" w:rsidP="00273B37">
      <w:pPr>
        <w:spacing w:line="240" w:lineRule="auto"/>
        <w:jc w:val="both"/>
      </w:pPr>
    </w:p>
    <w:p w:rsidR="004D66D9" w:rsidRPr="00F50515" w:rsidRDefault="00975A96" w:rsidP="004D66D9">
      <w:pPr>
        <w:pStyle w:val="PargrafodaLista"/>
        <w:numPr>
          <w:ilvl w:val="0"/>
          <w:numId w:val="4"/>
        </w:numPr>
        <w:spacing w:line="240" w:lineRule="auto"/>
        <w:ind w:left="426"/>
        <w:rPr>
          <w:b/>
          <w:sz w:val="28"/>
          <w:u w:val="single"/>
        </w:rPr>
      </w:pPr>
      <w:r>
        <w:rPr>
          <w:b/>
          <w:sz w:val="28"/>
          <w:u w:val="single"/>
        </w:rPr>
        <w:t>Cadastro de Armazém</w:t>
      </w:r>
      <w:r w:rsidR="004D66D9" w:rsidRPr="00F50515">
        <w:rPr>
          <w:b/>
          <w:sz w:val="28"/>
          <w:u w:val="single"/>
        </w:rPr>
        <w:t>:</w:t>
      </w:r>
    </w:p>
    <w:p w:rsidR="00BD329C" w:rsidRDefault="00975A96" w:rsidP="00965B86">
      <w:pPr>
        <w:spacing w:line="240" w:lineRule="auto"/>
        <w:jc w:val="both"/>
      </w:pPr>
      <w:r>
        <w:t>Antes de cadastrar o Armazém, é necessário cadastrar o “Tipo de Armazém”. Através deste cadastro definiremos que o mesmo será um “Centro de Distribuição”</w:t>
      </w:r>
      <w:r w:rsidR="00F72A7D">
        <w:t>:</w:t>
      </w:r>
    </w:p>
    <w:p w:rsidR="00975A96" w:rsidRDefault="00A13D33" w:rsidP="006C3768">
      <w:pPr>
        <w:spacing w:line="240" w:lineRule="auto"/>
        <w:jc w:val="both"/>
      </w:pPr>
      <w:r w:rsidRPr="00A13D33">
        <w:rPr>
          <w:b/>
          <w:u w:val="single"/>
        </w:rPr>
        <w:t>Menu:</w:t>
      </w:r>
      <w:r>
        <w:t xml:space="preserve"> </w:t>
      </w:r>
      <w:r w:rsidR="00975A96">
        <w:t>Cadastros</w:t>
      </w:r>
      <w:r>
        <w:t xml:space="preserve"> / </w:t>
      </w:r>
      <w:r w:rsidR="00975A96">
        <w:t>Tipos de Armazém</w:t>
      </w:r>
      <w:r>
        <w:t>;</w:t>
      </w:r>
    </w:p>
    <w:p w:rsidR="00975A96" w:rsidRDefault="00B96E27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2479164</wp:posOffset>
                </wp:positionV>
                <wp:extent cx="557561" cy="167268"/>
                <wp:effectExtent l="0" t="0" r="13970" b="23495"/>
                <wp:wrapNone/>
                <wp:docPr id="44" name="Seta para a esquerd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61" cy="16726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 para a esquerda 44" o:spid="_x0000_s1026" type="#_x0000_t66" style="position:absolute;margin-left:274.95pt;margin-top:195.2pt;width:43.9pt;height:13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9XAdwIAAEoFAAAOAAAAZHJzL2Uyb0RvYy54bWysVN9r2zAQfh/sfxB6Xx2HJO1CnRJaOgal&#10;LUtHn1X5VBv0ayclTvbX7yQ7bunKBmN+kCXd3ae7T9/p/GJvNNsBhtbZipcnE87ASle39rni3x+u&#10;P51xFqKwtdDOQsUPEPjF6uOH884vYeoap2tARiA2LDtf8SZGvyyKIBswIpw4D5aMyqERkZb4XNQo&#10;OkI3uphOJouic1h7dBJCoN2r3shXGV8pkPFOqQCR6YpTbjGPmMenNBarc7F8RuGbVg5piH/IwojW&#10;0qEj1JWIgm2x/Q3KtBJdcCqeSGcKp1QrIddA1ZSTN9VsGuEh10LkBD/SFP4frLzd3SNr64rPZpxZ&#10;YeiONkDJe4GCCQbhxxawFozMxFXnw5JCNv4eh1WgaSp8r9CkP5XE9pnfw8gv7COTtDmfn84XJWeS&#10;TOXidLo4S5jFS7DHEL+AMyxNKq5BxTWi6zK1YncTYu9/9KPglFGfQ57Fg4aUhrbfQFFddOo0R2dF&#10;waVGthOkBSEl2DiYGlFDvz2f0DckNUbkFDNgQlat1iN2+SfsPtfBP4VCFuQYPPl78BiRT3Y2jsGm&#10;tQ7fA9CxHApQvf+RpJ6axNKTqw906+j6dgheXrdE+I0I8Z6uPd8e9XS8o0Fp11XcDTPOGoc/39tP&#10;/iRLsnLWUT9VnJQjEDjTXy0J9nM5m6UGzIvZ/HRKC3xteXptsVtz6eiaSCyUXZ4m/6iPU4XOPFLr&#10;r9OpZBJW0tkVlxGPi8vY9zk9HhLW6+xGTedFvLEbLxN4YjVp6WH/KNAPqosk11t37D2xfKO73jdF&#10;WrfeRqfaLMoXXge+qWGzcIbHJb0Ir9fZ6+UJXP0CAAD//wMAUEsDBBQABgAIAAAAIQADjIWx4AAA&#10;AAsBAAAPAAAAZHJzL2Rvd25yZXYueG1sTI/BTsMwDEDvSPxDZCRuLB0LLS1NJ8RUcdmQWIFz1pqm&#10;InGqJtvK3xNOcLT89Pxcrmdr2AknPziSsFwkwJBa1w3US3hr6pt7YD4o6pRxhBK+0cO6urwoVdG5&#10;M73iaR96FiXkCyVBhzAWnPtWo1V+4UakuPt0k1UhjlPPu0mdo9wafpskKbdqoHhBqxGfNLZf+6ON&#10;Fk1jI0JjNtvdy7OgTb19/6ilvL6aHx+ABZzDHwy/+TEdqth0cEfqPDMS7kSeR1TCKk8EsEikqywD&#10;dpAglmkGvCr5/x+qHwAAAP//AwBQSwECLQAUAAYACAAAACEAtoM4kv4AAADhAQAAEwAAAAAAAAAA&#10;AAAAAAAAAAAAW0NvbnRlbnRfVHlwZXNdLnhtbFBLAQItABQABgAIAAAAIQA4/SH/1gAAAJQBAAAL&#10;AAAAAAAAAAAAAAAAAC8BAABfcmVscy8ucmVsc1BLAQItABQABgAIAAAAIQB5f9XAdwIAAEoFAAAO&#10;AAAAAAAAAAAAAAAAAC4CAABkcnMvZTJvRG9jLnhtbFBLAQItABQABgAIAAAAIQADjIWx4AAAAAsB&#10;AAAPAAAAAAAAAAAAAAAAANEEAABkcnMvZG93bnJldi54bWxQSwUGAAAAAAQABADzAAAA3gUAAAAA&#10;" adj="3240" fillcolor="#c0504d [3205]" strokecolor="#622423 [1605]" strokeweight="2pt"/>
            </w:pict>
          </mc:Fallback>
        </mc:AlternateContent>
      </w:r>
      <w:r w:rsidR="00975A96">
        <w:rPr>
          <w:noProof/>
          <w:lang w:eastAsia="pt-BR"/>
        </w:rPr>
        <w:drawing>
          <wp:inline distT="0" distB="0" distL="0" distR="0" wp14:anchorId="6CBF5EA3" wp14:editId="049E8410">
            <wp:extent cx="3707841" cy="2815347"/>
            <wp:effectExtent l="0" t="0" r="6985" b="444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0794" cy="281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29C" w:rsidRDefault="00BD329C">
      <w:r>
        <w:t>Para cadastrar um novo Tipo de Armazém bas</w:t>
      </w:r>
      <w:r w:rsidR="00965B86">
        <w:t>t</w:t>
      </w:r>
      <w:r>
        <w:t>a clicar no botão “Incluir”, digitar a Descrição do Tipo de Armazém e marcar o Parâmetro “</w:t>
      </w:r>
      <w:r w:rsidRPr="00B96E27">
        <w:rPr>
          <w:b/>
          <w:u w:val="single"/>
        </w:rPr>
        <w:t>Centro de Distribuição</w:t>
      </w:r>
      <w:r>
        <w:t>” (</w:t>
      </w:r>
      <w:r w:rsidRPr="00B96E27">
        <w:rPr>
          <w:i/>
        </w:rPr>
        <w:t>localizado na parte inferior da tela</w:t>
      </w:r>
      <w:r>
        <w:t>).</w:t>
      </w:r>
    </w:p>
    <w:p w:rsidR="00BD329C" w:rsidRDefault="00975A96">
      <w:r>
        <w:t xml:space="preserve">O próximo </w:t>
      </w:r>
      <w:r w:rsidR="00BD329C">
        <w:t>passo é cadastrar o Armazém. Acesse o menu: Cadastros / Armazéns.</w:t>
      </w:r>
    </w:p>
    <w:p w:rsidR="00B96E27" w:rsidRPr="00B96E27" w:rsidRDefault="00B96E27" w:rsidP="00B96E27">
      <w:r>
        <w:rPr>
          <w:b/>
          <w:u w:val="single"/>
        </w:rPr>
        <w:t xml:space="preserve">Obs.: </w:t>
      </w:r>
      <w:r>
        <w:t>Vincule o Armazém criado ao tipo de armazém criado anteriormente através do Campo “Tipo”, conforme proposto na imagem abaixo.</w:t>
      </w:r>
    </w:p>
    <w:p w:rsidR="00BD329C" w:rsidRDefault="00B96E2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2410197</wp:posOffset>
                </wp:positionH>
                <wp:positionV relativeFrom="paragraph">
                  <wp:posOffset>2220626</wp:posOffset>
                </wp:positionV>
                <wp:extent cx="959005" cy="222374"/>
                <wp:effectExtent l="0" t="0" r="12700" b="25400"/>
                <wp:wrapNone/>
                <wp:docPr id="46" name="Retâ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005" cy="22237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6" o:spid="_x0000_s1026" style="position:absolute;margin-left:189.8pt;margin-top:174.85pt;width:75.5pt;height:17.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L2KbwIAAB8FAAAOAAAAZHJzL2Uyb0RvYy54bWysVM1u2zAMvg/YOwi6r3a8tF2DOkXQosOA&#10;og3aDj2rspQYk0WNUuJkj7NX2YuNkh0n63IadpFJ8eOvP+ryatMYtlboa7AlH53knCkroartouRf&#10;n28/fOLMB2ErYcCqkm+V51fT9+8uWzdRBSzBVAoZBbF+0rqSL0Nwkyzzcqka4U/AKUtGDdiIQCou&#10;sgpFS9EbkxV5fpa1gJVDkMp7ur3pjHya4mutZHjQ2qvATMmptpBOTOdrPLPppZgsULhlLfsyxD9U&#10;0YjaUtIh1I0Igq2w/itUU0sEDzqcSGgy0LqWKvVA3YzyN908LYVTqRcajnfDmPz/Cyvv13NkdVXy&#10;8RlnVjT0jx5V+PXTLlYGGF3ShFrnJwR8cnPsNU9ibHejsYlfaoRt0lS3w1TVJjBJlxenF3l+ypkk&#10;U1EUH8/HMWa2d3bow2cFDYtCyZF+WpqlWN/50EF3kJjLwm1tTLyPdXWVJClsjYoAYx+Vpp4od5EC&#10;JTapa4NsLYgHQkplQ9FXkdDRTVPUwXF0zNGEUe/UY6ObSiwbHPNjjn9mHDxSVrBhcG5qC3gsQPVt&#10;yNzhd913Pcf2X6Ha0q9E6DjunbytaZ53woe5QCI10Z8WNTzQoQ20JYde4mwJ+OPYfcQT18jKWUtL&#10;UnL/fSVQcWa+WGLhxWg8jluVlPHpeUEKHlpeDy121VwDzX9ET4KTSYz4YHaiRmheaJ9nMSuZhJWU&#10;u+Qy4E65Dt3y0osg1WyWYLRJToQ7++RkDB6nGvnyvHkR6HpSBWLjPewWSkzecKvDRk8Ls1UAXSfi&#10;7efaz5u2MFG3fzHimh/qCbV/16a/AQAA//8DAFBLAwQUAAYACAAAACEAEePm+OEAAAALAQAADwAA&#10;AGRycy9kb3ducmV2LnhtbEyPQUvDQBCF74L/YRnBm93Y1qaN2ZRQEBShYCqIt212TIK7szG7beK/&#10;dzzpbea9x5tv8u3krDjjEDpPCm5nCQik2puOGgWvh4ebNYgQNRltPaGCbwywLS4vcp0ZP9ILnqvY&#10;CC6hkGkFbYx9JmWoW3Q6zHyPxN6HH5yOvA6NNIMeudxZOU+SlXS6I77Q6h53Ldaf1ckpsPO0eqTn&#10;cv/0bsiO5W51eKMvpa6vpvIeRMQp/oXhF5/RoWCmoz+RCcIqWKSbFUd5WG5SEJy4WySsHFlZL1OQ&#10;RS7//1D8AAAA//8DAFBLAQItABQABgAIAAAAIQC2gziS/gAAAOEBAAATAAAAAAAAAAAAAAAAAAAA&#10;AABbQ29udGVudF9UeXBlc10ueG1sUEsBAi0AFAAGAAgAAAAhADj9If/WAAAAlAEAAAsAAAAAAAAA&#10;AAAAAAAALwEAAF9yZWxzLy5yZWxzUEsBAi0AFAAGAAgAAAAhADncvYpvAgAAHwUAAA4AAAAAAAAA&#10;AAAAAAAALgIAAGRycy9lMm9Eb2MueG1sUEsBAi0AFAAGAAgAAAAhABHj5vjhAAAACwEAAA8AAAAA&#10;AAAAAAAAAAAAyQQAAGRycy9kb3ducmV2LnhtbFBLBQYAAAAABAAEAPMAAADXBQAAAAA=&#10;" filled="f" strokecolor="#c0504d [3205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27A49E" wp14:editId="6AE3402D">
                <wp:simplePos x="0" y="0"/>
                <wp:positionH relativeFrom="column">
                  <wp:posOffset>3364865</wp:posOffset>
                </wp:positionH>
                <wp:positionV relativeFrom="paragraph">
                  <wp:posOffset>2272030</wp:posOffset>
                </wp:positionV>
                <wp:extent cx="557530" cy="167005"/>
                <wp:effectExtent l="0" t="0" r="13970" b="23495"/>
                <wp:wrapNone/>
                <wp:docPr id="45" name="Seta para a esquerd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16700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esquerda 45" o:spid="_x0000_s1026" type="#_x0000_t66" style="position:absolute;margin-left:264.95pt;margin-top:178.9pt;width:43.9pt;height:13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lSXeQIAAEoFAAAOAAAAZHJzL2Uyb0RvYy54bWysVMFu2zAMvQ/YPwi6L7azpN2COkWQosOA&#10;og2WDj2rMlUbkCWNUuJkXz9KdtyiKzZgmA+yKJKP5BOpi8tDq9ke0DfWlLyY5JyBkbZqzFPJv99f&#10;f/jEmQ/CVEJbAyU/gueXy/fvLjq3gKmtra4AGYEYv+hcyesQ3CLLvKyhFX5iHRhSKoutCCTiU1ah&#10;6Ai91dk0z8+yzmLl0Erwnk6veiVfJnylQIY7pTwEpktOuYW0Ylof45otL8TiCYWrGzmkIf4hi1Y0&#10;hoKOUFciCLbD5jeotpFovVVhIm2bWaUaCakGqqbIX1WzrYWDVAuR491Ik/9/sPJ2v0HWVCWfzTkz&#10;oqU72gIl7wQKJhj4HzvASjBSE1ed8wty2boNDpKnbSz8oLCNfyqJHRK/x5FfOAQm6XA+P59/pFuQ&#10;pCrOzvM8YWbPzg59+AK2ZXFTcg0qrBBtl6gV+xsfKCrZn+xIiBn1OaRdOGqIaWjzDRTVRVGnyTt1&#10;FKw1sr2gXhBSggmDqhYV9MfznL5YKAUZPZKUACOyarQesYs/Yfcwg310hdSQo3P+d+fRI0W2JozO&#10;bWMsvgWgQzEUoHr7E0k9NZGlR1sd6dbR9uPgnbxuiPAb4cOGrj3dHs10uKNFaduV3A47zmqLP986&#10;j/bUlqTlrKN5Kjl1jkDgTH811LCfi9ksDmASZvPzKQn4UvP4UmN27drSNRX0ejiZttE+6NNWoW0f&#10;aPRXMSqphJEUu+Qy4ElYh37O6fGQsFolMxo6J8KN2ToZwSOrsZfuDw8C3dB1gdr11p5mTyxe9V1v&#10;Gz2NXe2CVU1qymdeB75pYFPjDI9LfBFeysnq+Qlc/gIAAP//AwBQSwMEFAAGAAgAAAAhACHj6ijg&#10;AAAACwEAAA8AAABkcnMvZG93bnJldi54bWxMj8FOwzAMhu9IvENkJG4s7VjXtTSdEBJCm3ahIHHN&#10;GtNGNE7VZFt5e8wJjrY//f7+aju7QZxxCtaTgnSRgEBqvbHUKXh/e77bgAhRk9GDJ1TwjQG29fVV&#10;pUvjL/SK5yZ2gkMolFpBH+NYShnaHp0OCz8i8e3TT05HHqdOmklfONwNcpkka+m0Jf7Q6xGfemy/&#10;mpNTsFtZn6TZR7Hf+0bKzmb0ctgpdXszPz6AiDjHPxh+9VkdanY6+hOZIAYF2bIoGFVwn+XcgYl1&#10;mucgjrzZrFKQdSX/d6h/AAAA//8DAFBLAQItABQABgAIAAAAIQC2gziS/gAAAOEBAAATAAAAAAAA&#10;AAAAAAAAAAAAAABbQ29udGVudF9UeXBlc10ueG1sUEsBAi0AFAAGAAgAAAAhADj9If/WAAAAlAEA&#10;AAsAAAAAAAAAAAAAAAAALwEAAF9yZWxzLy5yZWxzUEsBAi0AFAAGAAgAAAAhAGceVJd5AgAASgUA&#10;AA4AAAAAAAAAAAAAAAAALgIAAGRycy9lMm9Eb2MueG1sUEsBAi0AFAAGAAgAAAAhACHj6ijgAAAA&#10;CwEAAA8AAAAAAAAAAAAAAAAA0wQAAGRycy9kb3ducmV2LnhtbFBLBQYAAAAABAAEAPMAAADgBQAA&#10;AAA=&#10;" adj="3235" fillcolor="#c0504d [3205]" strokecolor="#622423 [1605]" strokeweight="2pt"/>
            </w:pict>
          </mc:Fallback>
        </mc:AlternateContent>
      </w:r>
      <w:r w:rsidR="00BD329C">
        <w:rPr>
          <w:noProof/>
          <w:lang w:eastAsia="pt-BR"/>
        </w:rPr>
        <w:drawing>
          <wp:inline distT="0" distB="0" distL="0" distR="0" wp14:anchorId="05737418" wp14:editId="39396D6C">
            <wp:extent cx="4049395" cy="2943860"/>
            <wp:effectExtent l="0" t="0" r="8255" b="889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27" w:rsidRDefault="00B96E27"/>
    <w:p w:rsidR="00B96E27" w:rsidRDefault="00B96E27"/>
    <w:p w:rsidR="00BD329C" w:rsidRPr="00BD329C" w:rsidRDefault="00BD329C" w:rsidP="00BD329C">
      <w:pPr>
        <w:pStyle w:val="PargrafodaLista"/>
        <w:numPr>
          <w:ilvl w:val="0"/>
          <w:numId w:val="4"/>
        </w:numPr>
        <w:spacing w:line="240" w:lineRule="auto"/>
        <w:ind w:left="426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Parâmetros Gerais</w:t>
      </w:r>
      <w:r w:rsidRPr="00BD329C">
        <w:rPr>
          <w:b/>
          <w:sz w:val="28"/>
          <w:u w:val="single"/>
        </w:rPr>
        <w:t>:</w:t>
      </w:r>
    </w:p>
    <w:p w:rsidR="001E4CB1" w:rsidRDefault="00BD329C">
      <w:r>
        <w:t>Em Parâmetros G</w:t>
      </w:r>
      <w:r w:rsidR="001E4CB1">
        <w:t>erais, é necessário definir um ponto importante na rotina, onde será marcado o seguinte parâmetro “</w:t>
      </w:r>
      <w:r w:rsidR="001E4CB1" w:rsidRPr="00B96E27">
        <w:rPr>
          <w:i/>
        </w:rPr>
        <w:t>Exige Aceite nas Transferências</w:t>
      </w:r>
      <w:r w:rsidR="001E4CB1">
        <w:t>”. Com este parâmetro habilitado, ao realizar uma transferência, o destinatário terá que realizar o Aceite para que o Estoque integre em sua base de dados.</w:t>
      </w:r>
    </w:p>
    <w:p w:rsidR="001E4CB1" w:rsidRDefault="001E4CB1">
      <w:r>
        <w:t>Acesse a tela de Parâmetros Gerais e habilite-o</w:t>
      </w:r>
      <w:r w:rsidR="00B96E27">
        <w:t xml:space="preserve"> através do</w:t>
      </w:r>
      <w:r>
        <w:t xml:space="preserve"> menu: Cadastros / Parâmetros / Parâmetros Gerais;</w:t>
      </w:r>
      <w:r w:rsidR="00B96E27" w:rsidRPr="00B96E27">
        <w:rPr>
          <w:noProof/>
          <w:lang w:eastAsia="pt-BR"/>
        </w:rPr>
        <w:t xml:space="preserve"> </w:t>
      </w:r>
      <w:r w:rsidR="00B96E27">
        <w:rPr>
          <w:noProof/>
          <w:lang w:eastAsia="pt-BR"/>
        </w:rPr>
        <w:t>Aba: Almoxar;</w:t>
      </w:r>
    </w:p>
    <w:p w:rsidR="001E4CB1" w:rsidRDefault="00B96E2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9F6CB9" wp14:editId="461AD80A">
                <wp:simplePos x="0" y="0"/>
                <wp:positionH relativeFrom="column">
                  <wp:posOffset>702945</wp:posOffset>
                </wp:positionH>
                <wp:positionV relativeFrom="paragraph">
                  <wp:posOffset>429895</wp:posOffset>
                </wp:positionV>
                <wp:extent cx="335280" cy="121920"/>
                <wp:effectExtent l="0" t="0" r="26670" b="11430"/>
                <wp:wrapNone/>
                <wp:docPr id="51" name="Retâ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1219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1" o:spid="_x0000_s1026" style="position:absolute;margin-left:55.35pt;margin-top:33.85pt;width:26.4pt;height:9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Jf/cQIAAB8FAAAOAAAAZHJzL2Uyb0RvYy54bWysVN1O2zAUvp+0d7B8P9IE2KAiRRWIaRIC&#10;BExcG8duo9k+3rHbtHucvcpebMdOGhjr1bQbx/b5zt/n7+TsfGMNWysMLbialwcTzpST0LRuUfOv&#10;j1cfTjgLUbhGGHCq5lsV+Pns/buzzk9VBUswjUJGQVyYdr7myxj9tCiCXCorwgF45cioAa2IdMRF&#10;0aDoKLo1RTWZfCw6wMYjSBUC3V72Rj7L8bVWMt5qHVRkpuZUW8wr5vU5rcXsTEwXKPyylUMZ4h+q&#10;sKJ1lHQMdSmiYCts/wplW4kQQMcDCbYArVupcg/UTTl5083DUniVeyFygh9pCv8vrLxZ3yFrm5of&#10;l5w5YemN7lX89dMtVgYYXRJDnQ9TAj74OxxOgbap3Y1Gm77UCNtkVrcjq2oTmaTLw8Pj6oS4l2Qq&#10;q/K0yqwXL84eQ/yswLK0qTnSo2Uuxfo6REpI0B0k5XJw1RqT7lNdfSV5F7dGJYBx90pTT5S7yoGy&#10;mtSFQbYWpAMhpXKxSp1R6IxObpqijo7lPkcTMx3kNGCTm8oqGx0n+xz/zDh65Kzg4uhsWwe4L0Dz&#10;bczc43fd9z2n9p+h2dJTIvQaD15etcTntQjxTiCJmp6ABjXe0qINdDWHYcfZEvDHvvuEJ62RlbOO&#10;hqTm4ftKoOLMfHGkwtPy6ChNVT4cHX+ip2X42vL82uJW9gKIfxIaVZe3CR/NbqsR7BPN8zxlJZNw&#10;knLXXEbcHS5iP7z0R5BqPs8wmiQv4rV78DIFT6wmvTxungT6QVSR1HgDu4ES0zfa6rHJ08F8FUG3&#10;WXgvvA580xRm0Qx/jDTmr88Z9fJfm/0GAAD//wMAUEsDBBQABgAIAAAAIQBCBWgv3gAAAAkBAAAP&#10;AAAAZHJzL2Rvd25yZXYueG1sTI/BSsNAEIbvgu+wjODNbloxqTGbEgqCIghNBfG2zY5JcHc2ZrdN&#10;fHunJz0NP/PxzzfFZnZWnHAMvScFy0UCAqnxpqdWwdv+8WYNIkRNRltPqOAHA2zKy4tC58ZPtMNT&#10;HVvBJRRyraCLccilDE2HToeFH5B49+lHpyPHsZVm1BOXOytXSZJKp3viC50ecNth81UfnQK7yuon&#10;eqlenz8M2anapvt3+lbq+mquHkBEnOMfDGd9VoeSnQ7+SCYIy3mZZIwqSDOeZyC9vQNxULBO70GW&#10;hfz/QfkLAAD//wMAUEsBAi0AFAAGAAgAAAAhALaDOJL+AAAA4QEAABMAAAAAAAAAAAAAAAAAAAAA&#10;AFtDb250ZW50X1R5cGVzXS54bWxQSwECLQAUAAYACAAAACEAOP0h/9YAAACUAQAACwAAAAAAAAAA&#10;AAAAAAAvAQAAX3JlbHMvLnJlbHNQSwECLQAUAAYACAAAACEAieCX/3ECAAAfBQAADgAAAAAAAAAA&#10;AAAAAAAuAgAAZHJzL2Uyb0RvYy54bWxQSwECLQAUAAYACAAAACEAQgVoL94AAAAJAQAADwAAAAAA&#10;AAAAAAAAAADLBAAAZHJzL2Rvd25yZXYueG1sUEsFBgAAAAAEAAQA8wAAANYFAAAAAA==&#10;" filled="f" strokecolor="#c0504d [3205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5BCB36" wp14:editId="278FBE9A">
                <wp:simplePos x="0" y="0"/>
                <wp:positionH relativeFrom="column">
                  <wp:posOffset>3605747</wp:posOffset>
                </wp:positionH>
                <wp:positionV relativeFrom="paragraph">
                  <wp:posOffset>752119</wp:posOffset>
                </wp:positionV>
                <wp:extent cx="557530" cy="167005"/>
                <wp:effectExtent l="0" t="0" r="13970" b="23495"/>
                <wp:wrapNone/>
                <wp:docPr id="47" name="Seta para a esquerd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16700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esquerda 47" o:spid="_x0000_s1026" type="#_x0000_t66" style="position:absolute;margin-left:283.9pt;margin-top:59.2pt;width:43.9pt;height:13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1DTeAIAAEoFAAAOAAAAZHJzL2Uyb0RvYy54bWysVMFu2zAMvQ/YPwi6r7azpNmCOkWQosOA&#10;oi2WDj2rMhUbkCWNUuJkXz9KdtyiKzZgmA8yKZJP5BOpi8tDq9ke0DfWlLw4yzkDI23VmG3Jvz9c&#10;f/jEmQ/CVEJbAyU/gueXy/fvLjq3gImtra4AGYEYv+hcyesQ3CLLvKyhFf7MOjBkVBZbEUjFbVah&#10;6Ai91dkkz8+zzmLl0ErwnnaveiNfJnylQIY7pTwEpktOuYW0Ylqf4potL8Rii8LVjRzSEP+QRSsa&#10;Q4eOUFciCLbD5jeotpFovVXhTNo2s0o1ElINVE2Rv6pmUwsHqRYix7uRJv//YOXt/h5ZU5V8OufM&#10;iJbuaAOUvBMomGDgf+wAK8HITFx1zi8oZOPucdA8ibHwg8I2/qkkdkj8Hkd+4RCYpM3ZbD77SLcg&#10;yVScz/N8FjGz52CHPnwB27IolFyDCitE2yVqxf7Gh97/5EfBMaM+hySFo4aYhjbfQFFddOokRaeO&#10;grVGthfUC0JKMGEw1aKCfnuW0zckNUakFBNgRFaN1iN28SfsPtfBP4ZCasgxOP978BiRTrYmjMFt&#10;Yyy+BaBDMRSgev8TST01kaUnWx3p1tH24+CdvG6I8Bvhwz1de7o9mulwR4vStiu5HSTOaos/39qP&#10;/tSWZOWso3kqOXWOQOBMfzXUsJ+L6TQOYFKms/mEFHxpeXppMbt2bemaCno9nExi9A/6JCq07SON&#10;/iqeSiZhJJ1dchnwpKxDP+f0eEhYrZIbDZ0T4cZsnIzgkdXYSw+HR4Fu6LpA7XprT7MnFq/6rveN&#10;kcaudsGqJjXlM68D3zSwqXGGxyW+CC/15PX8BC5/AQAA//8DAFBLAwQUAAYACAAAACEADVt2Nd8A&#10;AAALAQAADwAAAGRycy9kb3ducmV2LnhtbEyPwU7DMBBE70j8g7VI3KgTFKclxKkQEkKtuBCQuLrx&#10;kljE6yh22/D3LCc4zs5o5m29XfwoTjhHF0hDvspAIHXBOuo1vL893WxAxGTImjEQavjGCNvm8qI2&#10;lQ1nesVTm3rBJRQro2FIaaqkjN2A3sRVmJDY+wyzN4nl3Es7mzOX+1HeZlkpvXHEC4OZ8HHA7qs9&#10;eg27woUsVx93+31opeydoueXndbXV8vDPYiES/oLwy8+o0PDTIdwJBvFqEGVa0ZPbOSbAgQnSqVK&#10;EAe+FMUaZFPL/z80PwAAAP//AwBQSwECLQAUAAYACAAAACEAtoM4kv4AAADhAQAAEwAAAAAAAAAA&#10;AAAAAAAAAAAAW0NvbnRlbnRfVHlwZXNdLnhtbFBLAQItABQABgAIAAAAIQA4/SH/1gAAAJQBAAAL&#10;AAAAAAAAAAAAAAAAAC8BAABfcmVscy8ucmVsc1BLAQItABQABgAIAAAAIQCIB1DTeAIAAEoFAAAO&#10;AAAAAAAAAAAAAAAAAC4CAABkcnMvZTJvRG9jLnhtbFBLAQItABQABgAIAAAAIQANW3Y13wAAAAsB&#10;AAAPAAAAAAAAAAAAAAAAANIEAABkcnMvZG93bnJldi54bWxQSwUGAAAAAAQABADzAAAA3gUAAAAA&#10;" adj="3235" fillcolor="#c0504d [3205]" strokecolor="#622423 [1605]" strokeweight="2pt"/>
            </w:pict>
          </mc:Fallback>
        </mc:AlternateContent>
      </w:r>
      <w:r w:rsidR="001E4CB1">
        <w:rPr>
          <w:noProof/>
          <w:lang w:eastAsia="pt-BR"/>
        </w:rPr>
        <w:drawing>
          <wp:inline distT="0" distB="0" distL="0" distR="0" wp14:anchorId="003BBCDB" wp14:editId="0EC8C5E0">
            <wp:extent cx="5031775" cy="2893926"/>
            <wp:effectExtent l="0" t="0" r="0" b="190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5576" cy="2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22A" w:rsidRDefault="00B0522A"/>
    <w:p w:rsidR="001E4CB1" w:rsidRPr="001E4CB1" w:rsidRDefault="001E4CB1" w:rsidP="001E4CB1">
      <w:pPr>
        <w:pStyle w:val="PargrafodaLista"/>
        <w:numPr>
          <w:ilvl w:val="0"/>
          <w:numId w:val="4"/>
        </w:numPr>
        <w:spacing w:line="240" w:lineRule="auto"/>
        <w:ind w:left="426"/>
        <w:rPr>
          <w:b/>
          <w:sz w:val="28"/>
          <w:u w:val="single"/>
        </w:rPr>
      </w:pPr>
      <w:r>
        <w:rPr>
          <w:b/>
          <w:sz w:val="28"/>
          <w:u w:val="single"/>
        </w:rPr>
        <w:t>Notas Fiscais de Entrada</w:t>
      </w:r>
      <w:r w:rsidRPr="001E4CB1">
        <w:rPr>
          <w:b/>
          <w:sz w:val="28"/>
          <w:u w:val="single"/>
        </w:rPr>
        <w:t>:</w:t>
      </w:r>
    </w:p>
    <w:p w:rsidR="001E4CB1" w:rsidRDefault="001E4CB1">
      <w:r>
        <w:t>Através do Módulo Compras ou Almoxar, digite uma Nota Fiscal de Entrada que possua o Local de Estoque o Armazém de Centro de Distribuição.</w:t>
      </w:r>
    </w:p>
    <w:p w:rsidR="001E4CB1" w:rsidRDefault="001E4CB1">
      <w:r w:rsidRPr="00B96E27">
        <w:rPr>
          <w:b/>
          <w:u w:val="single"/>
        </w:rPr>
        <w:t>Obs.:</w:t>
      </w:r>
      <w:r>
        <w:t xml:space="preserve"> No nosso exemplo utiliza</w:t>
      </w:r>
      <w:r w:rsidR="004F7D1F">
        <w:t>re</w:t>
      </w:r>
      <w:r>
        <w:t xml:space="preserve">mos o </w:t>
      </w:r>
      <w:r w:rsidR="004F7D1F">
        <w:t>Módulo Compras</w:t>
      </w:r>
      <w:r>
        <w:t>.</w:t>
      </w:r>
    </w:p>
    <w:p w:rsidR="0024109C" w:rsidRDefault="0024109C">
      <w:r>
        <w:t>A principio, criaremos nosso Pedido de Compras, através do menu: Lançamentos / Pedido de Compras;</w:t>
      </w:r>
    </w:p>
    <w:p w:rsidR="0024109C" w:rsidRDefault="008070DD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73CC6D0" wp14:editId="21A3F9D9">
                <wp:simplePos x="0" y="0"/>
                <wp:positionH relativeFrom="column">
                  <wp:posOffset>809625</wp:posOffset>
                </wp:positionH>
                <wp:positionV relativeFrom="paragraph">
                  <wp:posOffset>133350</wp:posOffset>
                </wp:positionV>
                <wp:extent cx="754380" cy="220980"/>
                <wp:effectExtent l="0" t="0" r="26670" b="26670"/>
                <wp:wrapNone/>
                <wp:docPr id="82" name="Retângul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2209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2" o:spid="_x0000_s1026" style="position:absolute;margin-left:63.75pt;margin-top:10.5pt;width:59.4pt;height:17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Ho9bwIAAB8FAAAOAAAAZHJzL2Uyb0RvYy54bWysVM1OGzEQvlfqO1i+l022oYSIDYpAVJUQ&#10;IKDibLx2sqrtccdONunj9FX6Yh17NwulOVW9eGc8/99+47PzrTVsozA04Co+PhpxppyEunHLin99&#10;vPow5SxE4WphwKmK71Tg5/P3785aP1MlrMDUChklcWHW+oqvYvSzoghypawIR+CVI6MGtCKSisui&#10;RtFSdmuKcjT6VLSAtUeQKgS6veyMfJ7za61kvNU6qMhMxam3mE/M53M6i/mZmC1R+FUj+zbEP3Rh&#10;ReOo6JDqUkTB1tj8lco2EiGAjkcSbAFaN1LlGWia8ejNNA8r4VWehcAJfoAp/L+08mZzh6ypKz4t&#10;OXPC0j+6V/HXT7dcG2B0SQi1PszI8cHfYa8FEtO4W402fWkQts2o7gZU1TYySZcnx5OPU8Jekqks&#10;R6ckU5biJdhjiJ8VWJaEiiP9tIyl2FyH2LnuXVItB1eNMek+9dV1kqW4Myo5GHevNM1EtcucKLNJ&#10;XRhkG0E8EFIqF/Nk1EX2TmGasg6B40OBJo771nvfFKYyy4bA0aHAPysOEbkquDgE28YBHkpQfxsq&#10;d/776buZ0/jPUO/oVyJ0HA9eXjWE57UI8U4gkZp+AS1qvKVDG2grDr3E2Qrwx6H75E9cIytnLS1J&#10;xcP3tUDFmfniiIWn48kkbVVWJscnJSn42vL82uLW9gII/zE9CV5mMflHsxc1gn2ifV6kqmQSTlLt&#10;isuIe+UidstLL4JUi0V2o03yIl67By9T8oRq4svj9kmg70kViY03sF8oMXvDrc43RTpYrCPoJhPv&#10;Bdceb9rCTN3+xUhr/lrPXi/v2vw3AAAA//8DAFBLAwQUAAYACAAAACEAiCyvfd8AAAAJAQAADwAA&#10;AGRycy9kb3ducmV2LnhtbEyPUUvDMBSF3wX/Q7iCby5dtN3omo4yEBRBWCeIb1mTtcXkpjbZWv+9&#10;1yd9PNyPc79TbGdn2cWMofcoYblIgBlsvO6xlfB2eLxbAwtRoVbWo5HwbQJsy+urQuXaT7g3lzq2&#10;jEow5EpCF+OQcx6azjgVFn4wSLeTH52KFMeW61FNVO4sF0mScad6pA+dGsyuM81nfXYSrFjVT/hS&#10;vT5/aLRTtcsO7/gl5e3NXG2ARTPHPxh+9UkdSnI6+jPqwCxlsUoJlSCWtIkA8ZDdAztKSNM18LLg&#10;/xeUPwAAAP//AwBQSwECLQAUAAYACAAAACEAtoM4kv4AAADhAQAAEwAAAAAAAAAAAAAAAAAAAAAA&#10;W0NvbnRlbnRfVHlwZXNdLnhtbFBLAQItABQABgAIAAAAIQA4/SH/1gAAAJQBAAALAAAAAAAAAAAA&#10;AAAAAC8BAABfcmVscy8ucmVsc1BLAQItABQABgAIAAAAIQAewHo9bwIAAB8FAAAOAAAAAAAAAAAA&#10;AAAAAC4CAABkcnMvZTJvRG9jLnhtbFBLAQItABQABgAIAAAAIQCILK993wAAAAkBAAAPAAAAAAAA&#10;AAAAAAAAAMkEAABkcnMvZG93bnJldi54bWxQSwUGAAAAAAQABADzAAAA1QUAAAAA&#10;" filled="f" strokecolor="#c0504d [3205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2C24657" wp14:editId="2211660D">
                <wp:simplePos x="0" y="0"/>
                <wp:positionH relativeFrom="column">
                  <wp:posOffset>3529965</wp:posOffset>
                </wp:positionH>
                <wp:positionV relativeFrom="paragraph">
                  <wp:posOffset>354330</wp:posOffset>
                </wp:positionV>
                <wp:extent cx="678180" cy="220980"/>
                <wp:effectExtent l="0" t="0" r="26670" b="26670"/>
                <wp:wrapNone/>
                <wp:docPr id="81" name="Retângul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2209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1" o:spid="_x0000_s1026" style="position:absolute;margin-left:277.95pt;margin-top:27.9pt;width:53.4pt;height:17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1KCbQIAAB8FAAAOAAAAZHJzL2Uyb0RvYy54bWysVM1OGzEQvlfqO1i+l01WFELEBkUgqkoI&#10;EFBxNl47WdX2uGMnm/Rx+ip9McbezZLSnKpevDOe/8/f7PnFxhq2VhgacBUfH404U05C3bhFxb89&#10;XX+acBaicLUw4FTFtyrwi9nHD+etn6oSlmBqhYySuDBtfcWXMfppUQS5VFaEI/DKkVEDWhFJxUVR&#10;o2gpuzVFORqdFC1g7RGkCoFurzojn+X8WisZ77QOKjJTceot5hPz+ZLOYnYupgsUftnIvg3xD11Y&#10;0TgqOqS6ElGwFTZ/pbKNRAig45EEW4DWjVR5BppmPHo3zeNSeJVnIXCCH2AK/y+tvF3fI2vqik/G&#10;nDlh6Y0eVPz9yy1WBhhdEkKtD1NyfPT32GuBxDTuRqNNXxqEbTKq2wFVtYlM0uXJ6WQ8Iewlmcpy&#10;dEYyZSnegj2G+EWBZUmoONKjZSzF+ibEznXnkmo5uG6MSfepr66TLMWtUcnBuAelaSaqXeZEmU3q&#10;0iBbC+KBkFK5WPZdZO8UpinrEDg+FGhihoNa731TmMosGwJHhwL/rDhE5Krg4hBsGwd4KEH9fajc&#10;+e+m72ZO479AvaWnROg4Hry8bgjPGxHivUAiNT0BLWq8o0MbaCsOvcTZEvDnofvkT1wjK2ctLUnF&#10;w4+VQMWZ+eqIhWfj4+O0VVk5/nxakoL7lpd9i1vZSyD8iWjUXRaTfzQ7USPYZ9rneapKJuEk1a64&#10;jLhTLmO3vPRHkGo+z260SV7EG/foZUqeUE18edo8C/Q9qSKx8RZ2CyWm77jV+aZIB/NVBN1k4r3h&#10;2uNNW5ip2/8x0prv69nr7b82ewUAAP//AwBQSwMEFAAGAAgAAAAhAEXBt8neAAAACQEAAA8AAABk&#10;cnMvZG93bnJldi54bWxMj8FKxDAQhu+C7xBG8OamFtp1a9OlLAiKINgVxFu2GdtiMqlNdlvf3tmT&#10;3maYj3++v9wuzooTTmHwpOB2lYBAar0ZqFPwtn+4uQMRoiajrSdU8IMBttXlRakL42d6xVMTO8Eh&#10;FAqtoI9xLKQMbY9Oh5Ufkfj26SenI69TJ82kZw53VqZJkkunB+IPvR5x12P71RydApuum0d6rl+e&#10;PgzZud7l+3f6Vur6aqnvQURc4h8MZ31Wh4qdDv5IJgirIMuyDaPngSswkOfpGsRBwSbJQVal/N+g&#10;+gUAAP//AwBQSwECLQAUAAYACAAAACEAtoM4kv4AAADhAQAAEwAAAAAAAAAAAAAAAAAAAAAAW0Nv&#10;bnRlbnRfVHlwZXNdLnhtbFBLAQItABQABgAIAAAAIQA4/SH/1gAAAJQBAAALAAAAAAAAAAAAAAAA&#10;AC8BAABfcmVscy8ucmVsc1BLAQItABQABgAIAAAAIQBkc1KCbQIAAB8FAAAOAAAAAAAAAAAAAAAA&#10;AC4CAABkcnMvZTJvRG9jLnhtbFBLAQItABQABgAIAAAAIQBFwbfJ3gAAAAkBAAAPAAAAAAAAAAAA&#10;AAAAAMcEAABkcnMvZG93bnJldi54bWxQSwUGAAAAAAQABADzAAAA0gUAAAAA&#10;" filled="f" strokecolor="#c0504d [3205]" strokeweight="2pt"/>
            </w:pict>
          </mc:Fallback>
        </mc:AlternateContent>
      </w:r>
      <w:r w:rsidR="0024109C">
        <w:rPr>
          <w:noProof/>
          <w:lang w:eastAsia="pt-BR"/>
        </w:rPr>
        <w:drawing>
          <wp:inline distT="0" distB="0" distL="0" distR="0" wp14:anchorId="7235F96E" wp14:editId="1BAEE3AE">
            <wp:extent cx="4270549" cy="274555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9451" cy="275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09C" w:rsidRDefault="0024109C">
      <w:r>
        <w:t>Conforme imagem acima, clique no Botão “Consulta”, localizado na parte esquerda da Tela. Este procedimento se faz necessário para habilitar a aba “Pedido”.</w:t>
      </w:r>
    </w:p>
    <w:p w:rsidR="0024109C" w:rsidRDefault="0024109C">
      <w:r>
        <w:t>Ao acessar a aba Pedido, clique no botão “</w:t>
      </w:r>
      <w:r w:rsidR="00183CC4">
        <w:t>Incluir</w:t>
      </w:r>
      <w:r>
        <w:t>”.</w:t>
      </w:r>
    </w:p>
    <w:p w:rsidR="0024109C" w:rsidRDefault="008070DD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2018CAC" wp14:editId="107E4BEC">
                <wp:simplePos x="0" y="0"/>
                <wp:positionH relativeFrom="column">
                  <wp:posOffset>3773805</wp:posOffset>
                </wp:positionH>
                <wp:positionV relativeFrom="paragraph">
                  <wp:posOffset>1720215</wp:posOffset>
                </wp:positionV>
                <wp:extent cx="342900" cy="281940"/>
                <wp:effectExtent l="0" t="0" r="19050" b="22860"/>
                <wp:wrapNone/>
                <wp:docPr id="84" name="Retângul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819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4" o:spid="_x0000_s1026" style="position:absolute;margin-left:297.15pt;margin-top:135.45pt;width:27pt;height:22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LMHcgIAAB8FAAAOAAAAZHJzL2Uyb0RvYy54bWysVMFu2zAMvQ/YPwi6r469bGuDOkXQosOA&#10;oi3aDj2rspQYk0SNUuJkn7Nf2Y+Nkh2363IadrFF8ZEUnx51era1hm0UhhZczcujCWfKSWhat6z5&#10;14fLd8echShcIww4VfOdCvxs/vbNaednqoIVmEYhoyQuzDpf81WMflYUQa6UFeEIvHLk1IBWRDJx&#10;WTQoOspuTVFNJh+LDrDxCFKFQLsXvZPPc36tlYw3WgcVmak5nS3mL+bvU/oW81MxW6Lwq1YOxxD/&#10;cAorWkdFx1QXIgq2xvavVLaVCAF0PJJgC9C6lSr3QN2Uk1fd3K+EV7kXIif4kabw/9LK680tsrap&#10;+fGUMycs3dGdir9+uuXaAKNNYqjzYUbAe3+LgxVomdrdarTpT42wbWZ1N7KqtpFJ2nw/rU4mxL0k&#10;V3Vcnkwz68VzsMcQPyuwLC1qjnRpmUuxuQqRChJ0D0m1HFy2xqT9dK7+JHkVd0YlgHF3SlNPVLvK&#10;ibKa1LlBthGkAyGlcrFKnVHqjE5hmrKOgeWhQBPLIWjApjCVVTYGTg4F/llxjMhVwcUx2LYO8FCC&#10;5ttYucfvu+97Tu0/QbOjq0ToNR68vGyJzysR4q1AEjVdAQ1qvKGPNtDVHIYVZyvAH4f2E560Rl7O&#10;OhqSmofva4GKM/PFkQpPyindJovZmH74VJGBLz1PLz1ubc+B+C/pSfAyLxM+mv1SI9hHmudFqkou&#10;4STVrrmMuDfOYz+89CJItVhkGE2SF/HK3XuZkidWk14eto8C/SCqSGq8hv1AidkrbfXYFOlgsY6g&#10;2yy8Z14HvmkKs2iGFyON+Us7o57ftflvAAAA//8DAFBLAwQUAAYACAAAACEArjkXcOIAAAALAQAA&#10;DwAAAGRycy9kb3ducmV2LnhtbEyPwUrDQBCG74LvsIzgzW6atGkbMymhIChCwVQovW2zaxLcnY3Z&#10;bRPf3vWkx5n5+Of78+1kNLuqwXWWEOazCJii2sqOGoT3w9PDGpjzgqTQlhTCt3KwLW5vcpFJO9Kb&#10;ula+YSGEXCYQWu/7jHNXt8oIN7O9onD7sIMRPoxDw+UgxhBuNI+jKOVGdBQ+tKJXu1bVn9XFIOh4&#10;VT3Ta7l/OUnSY7lLD0f6Qry/m8pHYF5N/g+GX/2gDkVwOtsLScc0wnKzSAKKEK+iDbBApIt12JwR&#10;kvkyAV7k/H+H4gcAAP//AwBQSwECLQAUAAYACAAAACEAtoM4kv4AAADhAQAAEwAAAAAAAAAAAAAA&#10;AAAAAAAAW0NvbnRlbnRfVHlwZXNdLnhtbFBLAQItABQABgAIAAAAIQA4/SH/1gAAAJQBAAALAAAA&#10;AAAAAAAAAAAAAC8BAABfcmVscy8ucmVsc1BLAQItABQABgAIAAAAIQCCKLMHcgIAAB8FAAAOAAAA&#10;AAAAAAAAAAAAAC4CAABkcnMvZTJvRG9jLnhtbFBLAQItABQABgAIAAAAIQCuORdw4gAAAAsBAAAP&#10;AAAAAAAAAAAAAAAAAMwEAABkcnMvZG93bnJldi54bWxQSwUGAAAAAAQABADzAAAA2wUAAAAA&#10;" filled="f" strokecolor="#c0504d [3205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62B52AD" wp14:editId="070F9689">
                <wp:simplePos x="0" y="0"/>
                <wp:positionH relativeFrom="column">
                  <wp:posOffset>314325</wp:posOffset>
                </wp:positionH>
                <wp:positionV relativeFrom="paragraph">
                  <wp:posOffset>1720215</wp:posOffset>
                </wp:positionV>
                <wp:extent cx="342900" cy="281940"/>
                <wp:effectExtent l="0" t="0" r="19050" b="22860"/>
                <wp:wrapNone/>
                <wp:docPr id="83" name="Retângul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819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3" o:spid="_x0000_s1026" style="position:absolute;margin-left:24.75pt;margin-top:135.45pt;width:27pt;height:22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mR3cgIAAB8FAAAOAAAAZHJzL2Uyb0RvYy54bWysVMFu2zAMvQ/YPwi6r47dbGuDOkXQosOA&#10;oivaDj2rspQYk0RNYuJkn7Nf2Y+Nkh2363IadrFF8ZEUnx51dr61hm1UiC24mpdHE86Uk9C0blnz&#10;rw9X7044iyhcIww4VfOdivx8/vbNWednqoIVmEYFRklcnHW+5itEPyuKKFfKingEXjlyaghWIJlh&#10;WTRBdJTdmqKaTD4UHYTGB5AqRtq97J18nvNrrSR+0ToqZKbmdDbM35C/T+lbzM/EbBmEX7VyOIb4&#10;h1NY0ToqOqa6FCjYOrR/pbKtDBBB45EEW4DWrVS5B+qmnLzq5n4lvMq9EDnRjzTF/5dW3mxuA2ub&#10;mp8cc+aEpTu6U/jrp1uuDTDaJIY6H2cEvPe3YbAiLVO7Wx1s+lMjbJtZ3Y2sqi0ySZvH0+p0QtxL&#10;clUn5ek0s148B/sQ8ZMCy9Ki5oEuLXMpNtcRqSBB95BUy8FVa0zaT+fqT5JXuDMqAYy7U5p6otpV&#10;TpTVpC5MYBtBOhBSKodV6oxSZ3QK05R1DCwPBRosh6ABm8JUVtkYODkU+GfFMSJXBYdjsG0dhEMJ&#10;mm9j5R6/777vObX/BM2OrjJAr/Ho5VVLfF6LiLcikKjpCmhQ8Qt9tIGu5jCsOFtB+HFoP+FJa+Tl&#10;rKMhqXn8vhZBcWY+O1LhaTml22SYjen7jxUZ4aXn6aXHre0FEP8lPQle5mXCo9kvdQD7SPO8SFXJ&#10;JZyk2jWXGPbGBfbDSy+CVItFhtEkeYHX7t7LlDyxmvTysH0UwQ+iQlLjDewHSsxeaavHpkgHizWC&#10;brPwnnkd+KYpzKIZXow05i/tjHp+1+a/AQAA//8DAFBLAwQUAAYACAAAACEA6Mbb2uEAAAAKAQAA&#10;DwAAAGRycy9kb3ducmV2LnhtbEyPUUvDMBDH3wW/QzjBN5esdZurTUcZCA5BsBPEt6w522JyqU22&#10;dt/e7Ekf7+7H/37/fDNZw044+M6RhPlMAEOqne6okfC+f7p7AOaDIq2MI5RwRg+b4voqV5l2I73h&#10;qQoNiyHkMyWhDaHPOPd1i1b5meuR4u3LDVaFOA4N14MaY7g1PBFiya3qKH5oVY/bFuvv6mglmGRV&#10;PdNL+br71GTGcrvcf9CPlLc3U/kILOAU/mC46Ed1KKLTwR1Je2Yk3K8XkZSQrMQa2AUQadwcJKTz&#10;RQq8yPn/CsUvAAAA//8DAFBLAQItABQABgAIAAAAIQC2gziS/gAAAOEBAAATAAAAAAAAAAAAAAAA&#10;AAAAAABbQ29udGVudF9UeXBlc10ueG1sUEsBAi0AFAAGAAgAAAAhADj9If/WAAAAlAEAAAsAAAAA&#10;AAAAAAAAAAAALwEAAF9yZWxzLy5yZWxzUEsBAi0AFAAGAAgAAAAhAFCeZHdyAgAAHwUAAA4AAAAA&#10;AAAAAAAAAAAALgIAAGRycy9lMm9Eb2MueG1sUEsBAi0AFAAGAAgAAAAhAOjG29rhAAAACgEAAA8A&#10;AAAAAAAAAAAAAAAAzAQAAGRycy9kb3ducmV2LnhtbFBLBQYAAAAABAAEAPMAAADaBQAAAAA=&#10;" filled="f" strokecolor="#c0504d [3205]" strokeweight="2pt"/>
            </w:pict>
          </mc:Fallback>
        </mc:AlternateContent>
      </w:r>
      <w:r w:rsidR="0024109C">
        <w:rPr>
          <w:noProof/>
          <w:lang w:eastAsia="pt-BR"/>
        </w:rPr>
        <w:drawing>
          <wp:inline distT="0" distB="0" distL="0" distR="0" wp14:anchorId="5246290E" wp14:editId="68A1DE5E">
            <wp:extent cx="4742822" cy="3046724"/>
            <wp:effectExtent l="0" t="0" r="635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220" cy="305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09C" w:rsidRDefault="0024109C">
      <w:r>
        <w:t>Após ter digitado as informações do Cabeçalho, clique no botão “Gravar”. Ao gravar o Mosayco lhe levará até a aba “Produtos” (localizado na parte inferior da tela) para inserir os produtos do pedido.</w:t>
      </w:r>
    </w:p>
    <w:p w:rsidR="0024109C" w:rsidRDefault="002139E9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4C998C2" wp14:editId="34F620F2">
                <wp:simplePos x="0" y="0"/>
                <wp:positionH relativeFrom="column">
                  <wp:posOffset>70485</wp:posOffset>
                </wp:positionH>
                <wp:positionV relativeFrom="paragraph">
                  <wp:posOffset>2996677</wp:posOffset>
                </wp:positionV>
                <wp:extent cx="899160" cy="190500"/>
                <wp:effectExtent l="0" t="0" r="15240" b="19050"/>
                <wp:wrapNone/>
                <wp:docPr id="87" name="Retângul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7" o:spid="_x0000_s1026" style="position:absolute;margin-left:5.55pt;margin-top:235.95pt;width:70.8pt;height: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3XcQIAAB8FAAAOAAAAZHJzL2Uyb0RvYy54bWysVM1u2zAMvg/YOwi6r7aD/iWIUwQtOgwo&#10;2qLp0LMqS4kxWdQoJU72OHuVvdgo2XG6LqdhF1kUP5Li54+aXm0bwzYKfQ225MVJzpmyEqraLkv+&#10;9fn20yVnPghbCQNWlXynPL+affwwbd1EjWAFplLIKIn1k9aVfBWCm2SZlyvVCH8CTllyasBGBDJx&#10;mVUoWsremGyU5+dZC1g5BKm8p9ObzslnKb/WSoYHrb0KzJSc7hbSiml9jWs2m4rJEoVb1bK/hviH&#10;WzSitlR0SHUjgmBrrP9K1dQSwYMOJxKaDLSupUo9UDdF/q6bxUo4lXohcrwbaPL/L6283zwiq6uS&#10;X15wZkVD/+hJhV8/7XJtgNEhMdQ6PyHgwj1ib3naxna3Gpv4pUbYNrG6G1hV28AkHV6Ox8U5cS/J&#10;VYzzszyxnh2CHfrwWUHD4qbkSD8tcSk2dz5QQYLuIbGWhdvamHge79XdJO3CzqgIMPZJaeqJao9S&#10;oqQmdW2QbQTpQEipbBjFzih1QscwTVmHwOJYoAlFH9RjY5hKKhsC82OBf1YcIlJVsGEIbmoLeCxB&#10;9W2o3OH33Xc9x/ZfodrRr0ToNO6dvK2Jzzvhw6NAEjX9AhrU8ECLNtCWHPodZyvAH8fOI560Rl7O&#10;WhqSkvvva4GKM/PFkgrHxelpnKpknJ5djMjAt57Xtx67bq6B+C/oSXAybSM+mP1WIzQvNM/zWJVc&#10;wkqqXXIZcG9ch2546UWQaj5PMJokJ8KdXTgZk0dWo16ety8CXS+qQGq8h/1Aick7bXXYGGlhvg6g&#10;6yS8A6893zSFSTT9ixHH/K2dUId3bfYbAAD//wMAUEsDBBQABgAIAAAAIQAUX31j3wAAAAoBAAAP&#10;AAAAZHJzL2Rvd25yZXYueG1sTI/BSsNAEIbvgu+wjODNbhJsozGbEgqCIghtBfG2zY5JcHc2ZrdN&#10;fHunJz3+Mx//fFOuZ2fFCcfQe1KQLhIQSI03PbUK3vaPN3cgQtRktPWECn4wwLq6vCh1YfxEWzzt&#10;Yiu4hEKhFXQxDoWUoenQ6bDwAxLvPv3odOQ4ttKMeuJyZ2WWJCvpdE98odMDbjpsvnZHp8Bm+e6J&#10;XurX5w9Ddqo3q/07fSt1fTXXDyAizvEPhrM+q0PFTgd/JBOE5ZymTCq4zdN7EGdgmeUgDgqWCU9k&#10;Vcr/L1S/AAAA//8DAFBLAQItABQABgAIAAAAIQC2gziS/gAAAOEBAAATAAAAAAAAAAAAAAAAAAAA&#10;AABbQ29udGVudF9UeXBlc10ueG1sUEsBAi0AFAAGAAgAAAAhADj9If/WAAAAlAEAAAsAAAAAAAAA&#10;AAAAAAAALwEAAF9yZWxzLy5yZWxzUEsBAi0AFAAGAAgAAAAhABQo3ddxAgAAHwUAAA4AAAAAAAAA&#10;AAAAAAAALgIAAGRycy9lMm9Eb2MueG1sUEsBAi0AFAAGAAgAAAAhABRffWPfAAAACgEAAA8AAAAA&#10;AAAAAAAAAAAAywQAAGRycy9kb3ducmV2LnhtbFBLBQYAAAAABAAEAPMAAADXBQAAAAA=&#10;" filled="f" strokecolor="#c0504d [3205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681BEA0" wp14:editId="5A7AD1A5">
                <wp:simplePos x="0" y="0"/>
                <wp:positionH relativeFrom="column">
                  <wp:posOffset>75425</wp:posOffset>
                </wp:positionH>
                <wp:positionV relativeFrom="paragraph">
                  <wp:posOffset>2350685</wp:posOffset>
                </wp:positionV>
                <wp:extent cx="640080" cy="261257"/>
                <wp:effectExtent l="0" t="0" r="26670" b="24765"/>
                <wp:wrapNone/>
                <wp:docPr id="85" name="Retângul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26125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5" o:spid="_x0000_s1026" style="position:absolute;margin-left:5.95pt;margin-top:185.1pt;width:50.4pt;height:20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uHHbgIAAB8FAAAOAAAAZHJzL2Uyb0RvYy54bWysVEtu2zAQ3RfoHQjuG33gfGpEDowEKQoE&#10;SRCnyJqhSFsoxWGHtGX3OL1KL5YhJStp6lXRDTXDefPVG55fbFvDNgp9A7bixVHOmbIS6sYuK/7t&#10;8frTGWc+CFsLA1ZVfKc8v5h9/HDeuakqYQWmVsgoiPXTzlV8FYKbZpmXK9UKfwROWTJqwFYEUnGZ&#10;1Sg6it6arMzzk6wDrB2CVN7T7VVv5LMUX2slw53WXgVmKk61hXRiOp/jmc3OxXSJwq0aOZQh/qGK&#10;VjSWko6hrkQQbI3NX6HaRiJ40OFIQpuB1o1UqQfqpsjfdbNYCadSLzQc78Yx+f8XVt5u7pE1dcXP&#10;jjmzoqV/9KDC7192uTbA6JIm1Dk/JeDC3eOgeRJju1uNbfxSI2ybprobp6q2gUm6PJnk+RnNXpKp&#10;PCnK49MYM3t1dujDFwUti0LFkX5amqXY3PjQQ/eQmMvCdWNMvI919ZUkKeyMigBjH5Smnih3mQIl&#10;NqlLg2wjiAdCSmVDOVSR0NFNU9TRsTjkaEIxOA3Y6KYSy0bH/JDjnxlHj5QVbBid28YCHgpQfx8z&#10;9/h9933Psf1nqHf0KxF6jnsnrxua543w4V4gkZp+AS1quKNDG+gqDoPE2Qrw56H7iCeukZWzjpak&#10;4v7HWqDizHy1xMLPxWQStyopk+PTkhR8a3l+a7Hr9hJo/gU9CU4mMeKD2YsaoX2ifZ7HrGQSVlLu&#10;isuAe+Uy9MtLL4JU83mC0SY5EW7swskYPE418uVx+yTQDaQKxMZb2C+UmL7jVo+Nnhbm6wC6ScR7&#10;neswb9rCRN3hxYhr/lZPqNd3bfYCAAD//wMAUEsDBBQABgAIAAAAIQCvY8Xe3wAAAAoBAAAPAAAA&#10;ZHJzL2Rvd25yZXYueG1sTI9RS8MwFIXfBf9DuIJvLk0nq6tNRxkIiiCsE2RvWXNti8lNbbK1/nuz&#10;J3083I9zvltsZmvYGUffO5IgFgkwpMbpnloJ7/unuwdgPijSyjhCCT/oYVNeXxUq126iHZ7r0LJY&#10;Qj5XEroQhpxz33RolV+4ASnePt1oVYhxbLke1RTLreFpkqy4VT3FhU4NuO2w+apPVoJJs/qZXqu3&#10;l4MmM1Xb1f6DvqW8vZmrR2AB5/AHw0U/qkMZnY7uRNozE7NYR1LCMktSYBdApBmwo4R7IZbAy4L/&#10;f6H8BQAA//8DAFBLAQItABQABgAIAAAAIQC2gziS/gAAAOEBAAATAAAAAAAAAAAAAAAAAAAAAABb&#10;Q29udGVudF9UeXBlc10ueG1sUEsBAi0AFAAGAAgAAAAhADj9If/WAAAAlAEAAAsAAAAAAAAAAAAA&#10;AAAALwEAAF9yZWxzLy5yZWxzUEsBAi0AFAAGAAgAAAAhAO/+4cduAgAAHwUAAA4AAAAAAAAAAAAA&#10;AAAALgIAAGRycy9lMm9Eb2MueG1sUEsBAi0AFAAGAAgAAAAhAK9jxd7fAAAACgEAAA8AAAAAAAAA&#10;AAAAAAAAyAQAAGRycy9kb3ducmV2LnhtbFBLBQYAAAAABAAEAPMAAADUBQAAAAA=&#10;" filled="f" strokecolor="#c0504d [3205]" strokeweight="2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5D240908" wp14:editId="19DA13B6">
            <wp:extent cx="4752870" cy="3263767"/>
            <wp:effectExtent l="0" t="0" r="0" b="0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4549" cy="3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862" w:rsidRDefault="00FD5862">
      <w:r>
        <w:t>Para inserir produtos, clique no botão “</w:t>
      </w:r>
      <w:r w:rsidR="00183CC4">
        <w:t>Incluir</w:t>
      </w:r>
      <w:r>
        <w:t>” e preencha as informações necessárias.  Após realizar o preenchimento, clique no botão Gravar.</w:t>
      </w:r>
    </w:p>
    <w:p w:rsidR="00FD5862" w:rsidRDefault="00FD5862">
      <w:r>
        <w:t>Após gravar os itens, clique na aba “Pedido” (localizado na parte inferior). Na aba de pedidos, localize o botão “Fatura Pedido” e clique sobre o mesmo:</w:t>
      </w:r>
    </w:p>
    <w:p w:rsidR="00FD5862" w:rsidRDefault="00FD5862">
      <w:r w:rsidRPr="00FD5862">
        <w:rPr>
          <w:b/>
          <w:u w:val="single"/>
        </w:rPr>
        <w:t>Obs.:</w:t>
      </w:r>
      <w:r>
        <w:t xml:space="preserve"> O processo a seguir pode ser realizado através do menu: Lançamentos / Faturamento de Entrada (Baixa de Pedido).</w:t>
      </w:r>
    </w:p>
    <w:p w:rsidR="00183CC4" w:rsidRDefault="00183CC4">
      <w:r>
        <w:t>Conforme imagem abaixo, clique no botão “Consultar” para habilitar a aba “Nota Fiscal”</w:t>
      </w:r>
      <w:r w:rsidR="002139E9">
        <w:t xml:space="preserve"> para que posteriormente você possa acessá-la</w:t>
      </w:r>
      <w:r>
        <w:t>.</w:t>
      </w:r>
    </w:p>
    <w:p w:rsidR="00FD5862" w:rsidRDefault="002139E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DA530ED" wp14:editId="7552D8E0">
                <wp:simplePos x="0" y="0"/>
                <wp:positionH relativeFrom="column">
                  <wp:posOffset>840104</wp:posOffset>
                </wp:positionH>
                <wp:positionV relativeFrom="paragraph">
                  <wp:posOffset>155344</wp:posOffset>
                </wp:positionV>
                <wp:extent cx="831273" cy="190500"/>
                <wp:effectExtent l="0" t="0" r="26035" b="19050"/>
                <wp:wrapNone/>
                <wp:docPr id="92" name="Retângul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73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92" o:spid="_x0000_s1026" style="position:absolute;margin-left:66.15pt;margin-top:12.25pt;width:65.45pt;height: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KP6cwIAAB8FAAAOAAAAZHJzL2Uyb0RvYy54bWysVMFO3DAQvVfqP1i+lyQLFFiRRSsQVSVE&#10;EVBxNo69G9X2uGPvZref01/pj3XsZAOle6p6cTyeNzOelzc+v9hYw9YKQwuu5tVByZlyEprWLWr+&#10;9fH6wylnIQrXCANO1XyrAr+YvX933vmpmsASTKOQURIXpp2v+TJGPy2KIJfKinAAXjlyakArIpm4&#10;KBoUHWW3ppiU5ceiA2w8glQh0OlV7+SznF9rJeMXrYOKzNSc7hbzinl9TmsxOxfTBQq/bOVwDfEP&#10;t7CidVR0THUlomArbP9KZVuJEEDHAwm2AK1bqXIP1E1VvunmYSm8yr0QOcGPNIX/l1beru+QtU3N&#10;zyacOWHpH92r+OunW6wMMDokhjofpgR88Hc4WIG2qd2NRpu+1AjbZFa3I6tqE5mkw9PDanJyyJkk&#10;V3VWHpeZ9eIl2GOInxRYljY1R/ppmUuxvgmRChJ0B0m1HFy3xqTzdK/+JnkXt0YlgHH3SlNPVHuS&#10;E2U1qUuDbC1IB0JK5WLujFJndArTlHUMrPYFmlglOihowKYwlVU2Bpb7Av+sOEbkquDiGGxbB7gv&#10;QfNtrNzjd933Paf2n6HZ0q9E6DUevLxuic8bEeKdQBI1yZ8GNX6hRRvoag7DjrMl4I995wlPWiMv&#10;Zx0NSc3D95VAxZn57EiFZ9XRUZqqbBwdn0zIwNee59cet7KXQPxX9CR4mbcJH81uqxHsE83zPFUl&#10;l3CSatdcRtwZl7EfXnoRpJrPM4wmyYt44x68TMkTq0kvj5sngX4QVSQ13sJuoMT0jbZ6bIp0MF9F&#10;0G0W3guvA980hfn/Dy9GGvPXdka9vGuz3wAAAP//AwBQSwMEFAAGAAgAAAAhAFNj5QDeAAAACQEA&#10;AA8AAABkcnMvZG93bnJldi54bWxMj1FLwzAQx9+FfYdwA99cauqq1KajDARFENYJ4lvWxLaYXGqT&#10;rfXb7/akj/+7H//7XbGZnWUnM4beo4TbVQLMYON1j62E9/3TzQOwEBVqZT0aCb8mwKZcXBUq137C&#10;nTnVsWVUgiFXEroYh5zz0HTGqbDyg0HaffnRqUhxbLke1UTlznKRJBl3qke60KnBbDvTfNdHJ8GK&#10;+/oZX6u3l0+Ndqq22f4Df6S8Xs7VI7Bo5vgHw0Wf1KEkp4M/og7MUk5FSqgEcbcGRoDIUgHsIGFN&#10;A14W/P8H5RkAAP//AwBQSwECLQAUAAYACAAAACEAtoM4kv4AAADhAQAAEwAAAAAAAAAAAAAAAAAA&#10;AAAAW0NvbnRlbnRfVHlwZXNdLnhtbFBLAQItABQABgAIAAAAIQA4/SH/1gAAAJQBAAALAAAAAAAA&#10;AAAAAAAAAC8BAABfcmVscy8ucmVsc1BLAQItABQABgAIAAAAIQA6NKP6cwIAAB8FAAAOAAAAAAAA&#10;AAAAAAAAAC4CAABkcnMvZTJvRG9jLnhtbFBLAQItABQABgAIAAAAIQBTY+UA3gAAAAkBAAAPAAAA&#10;AAAAAAAAAAAAAM0EAABkcnMvZG93bnJldi54bWxQSwUGAAAAAAQABADzAAAA2AUAAAAA&#10;" filled="f" strokecolor="#c0504d [3205]" strokeweight="2pt"/>
            </w:pict>
          </mc:Fallback>
        </mc:AlternateContent>
      </w:r>
      <w:r w:rsidR="008070D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01DB24B" wp14:editId="1E4DC8A8">
                <wp:simplePos x="0" y="0"/>
                <wp:positionH relativeFrom="column">
                  <wp:posOffset>3819525</wp:posOffset>
                </wp:positionH>
                <wp:positionV relativeFrom="paragraph">
                  <wp:posOffset>417252</wp:posOffset>
                </wp:positionV>
                <wp:extent cx="464820" cy="190500"/>
                <wp:effectExtent l="0" t="0" r="11430" b="19050"/>
                <wp:wrapNone/>
                <wp:docPr id="88" name="Retângul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8" o:spid="_x0000_s1026" style="position:absolute;margin-left:300.75pt;margin-top:32.85pt;width:36.6pt;height: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nVcQIAAB8FAAAOAAAAZHJzL2Uyb0RvYy54bWysVMFu2zAMvQ/YPwi6r7aDtGuDOkXQosOA&#10;oivaDj2rspQYk0SNUuJkn7Nf2Y+Nkh2363IadrEl8ZEUHx91frG1hm0UhhZczaujkjPlJDStW9b8&#10;6+P1h1POQhSuEQacqvlOBX4xf//uvPMzNYEVmEYhoyAuzDpf81WMflYUQa6UFeEIvHJk1IBWRNri&#10;smhQdBTdmmJSlidFB9h4BKlCoNOr3sjnOb7WSsYvWgcVmak53S3mL+bvc/oW83MxW6Lwq1YO1xD/&#10;cAsrWkdJx1BXIgq2xvavULaVCAF0PJJgC9C6lSrXQNVU5ZtqHlbCq1wLkRP8SFP4f2Hl7eYOWdvU&#10;/JQ65YSlHt2r+OunW64NMDokhjofZgR88Hc47AItU7lbjTb9qRC2zazuRlbVNjJJh9OT6emEuJdk&#10;qs7K4zKzXrw4ewzxkwLL0qLmSE3LXIrNTYiUkKB7SMrl4Lo1Jp2ne/U3yau4MyoBjLtXmmqi3JMc&#10;KKtJXRpkG0E6EFIqFyepMgqd0clNU9TRsTrkaGI1OA3Y5KayykbH8pDjnxlHj5wVXBydbesADwVo&#10;vo2Ze/y++r7mVP4zNDtqJUKv8eDldUt83ogQ7wSSqKkFNKjxC320ga7mMKw4WwH+OHSe8KQ1snLW&#10;0ZDUPHxfC1Scmc+OVHhWTadpqvJmevwxtRlfW55fW9zaXgLxX9GT4GVeJnw0+6VGsE80z4uUlUzC&#10;Scpdcxlxv7mM/fDSiyDVYpFhNElexBv34GUKnlhNenncPgn0g6giqfEW9gMlZm+01WOTp4PFOoJu&#10;s/BeeB34pinMohlejDTmr/cZ9fKuzX8DAAD//wMAUEsDBBQABgAIAAAAIQBTtdIT3gAAAAkBAAAP&#10;AAAAZHJzL2Rvd25yZXYueG1sTI9BS8NAEIXvgv9hGcGb3bTYRGM2JRQERRBMhdLbNjsmwd3ZmN02&#10;8d87nvT2Zt7jzTfFZnZWnHEMvScFy0UCAqnxpqdWwfvu8eYORIiajLaeUME3BtiUlxeFzo2f6A3P&#10;dWwFl1DItYIuxiGXMjQdOh0WfkBi78OPTkcex1aaUU9c7qxcJUkqne6JL3R6wG2HzWd9cgrsKquf&#10;6KV6fT4YslO1TXd7+lLq+mquHkBEnONfGH7xGR1KZjr6E5kgrII0Wa45ymKdgeBAmt2yOCq454Us&#10;C/n/g/IHAAD//wMAUEsBAi0AFAAGAAgAAAAhALaDOJL+AAAA4QEAABMAAAAAAAAAAAAAAAAAAAAA&#10;AFtDb250ZW50X1R5cGVzXS54bWxQSwECLQAUAAYACAAAACEAOP0h/9YAAACUAQAACwAAAAAAAAAA&#10;AAAAAAAvAQAAX3JlbHMvLnJlbHNQSwECLQAUAAYACAAAACEALakZ1XECAAAfBQAADgAAAAAAAAAA&#10;AAAAAAAuAgAAZHJzL2Uyb0RvYy54bWxQSwECLQAUAAYACAAAACEAU7XSE94AAAAJAQAADwAAAAAA&#10;AAAAAAAAAADLBAAAZHJzL2Rvd25yZXYueG1sUEsFBgAAAAAEAAQA8wAAANYFAAAAAA==&#10;" filled="f" strokecolor="#c0504d [3205]" strokeweight="2pt"/>
            </w:pict>
          </mc:Fallback>
        </mc:AlternateContent>
      </w:r>
      <w:r w:rsidR="00FD5862">
        <w:rPr>
          <w:noProof/>
          <w:lang w:eastAsia="pt-BR"/>
        </w:rPr>
        <w:drawing>
          <wp:inline distT="0" distB="0" distL="0" distR="0" wp14:anchorId="0952B34B" wp14:editId="44B4F76C">
            <wp:extent cx="4380425" cy="2898476"/>
            <wp:effectExtent l="0" t="0" r="127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0192" cy="291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CC4" w:rsidRDefault="00183CC4">
      <w:r>
        <w:lastRenderedPageBreak/>
        <w:t>Clique no botão “Incluir”, para vincular o Pedido criado anteriormente à Nota Fiscal.</w:t>
      </w:r>
    </w:p>
    <w:p w:rsidR="00FD5862" w:rsidRDefault="002139E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A6111B7" wp14:editId="18F165D6">
                <wp:simplePos x="0" y="0"/>
                <wp:positionH relativeFrom="column">
                  <wp:posOffset>255270</wp:posOffset>
                </wp:positionH>
                <wp:positionV relativeFrom="paragraph">
                  <wp:posOffset>1371128</wp:posOffset>
                </wp:positionV>
                <wp:extent cx="464820" cy="190500"/>
                <wp:effectExtent l="0" t="0" r="11430" b="19050"/>
                <wp:wrapNone/>
                <wp:docPr id="90" name="Retângul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90" o:spid="_x0000_s1026" style="position:absolute;margin-left:20.1pt;margin-top:107.95pt;width:36.6pt;height: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eTLcAIAAB8FAAAOAAAAZHJzL2Uyb0RvYy54bWysVMFu2zAMvQ/YPwi6r7aDtFuDOkXQosOA&#10;oi3aDj2rspQYk0SNUuJkn7Nf2Y+Nkh2363IadrEpkXwUnx51dr61hm0UhhZczaujkjPlJDStW9b8&#10;6+PVh0+chShcIww4VfOdCvx8/v7dWednagIrMI1CRiAuzDpf81WMflYUQa6UFeEIvHLk1IBWRFri&#10;smhQdIRuTTEpy5OiA2w8glQh0O5l7+TzjK+1kvFW66AiMzWns8X8xfx9Tt9ifiZmSxR+1crhGOIf&#10;TmFF66joCHUpomBrbP+Csq1ECKDjkQRbgNatVLkH6qYq33TzsBJe5V6InOBHmsL/g5U3mztkbVPz&#10;U6LHCUt3dK/ir59uuTbAaJMY6nyYUeCDv8NhFchM7W412vSnRtg2s7obWVXbyCRtTk+mnyYELslV&#10;nZbHZcYsXpI9hvhZgWXJqDnSpWUuxeY6RCpIofuQVMvBVWtM2k/n6k+SrbgzKgUYd6809US1Jxko&#10;q0ldGGQbQToQUioXJ6kzgs7RKU0T6phYHUo0sRqShtiUprLKxsTyUOKfFceMXBVcHJNt6wAPATTf&#10;xsp9/L77vufU/jM0O7pKhF7jwcurlvi8FiHeCSRR0xXQoMZb+mgDXc1hsDhbAf44tJ/iSWvk5ayj&#10;Ial5+L4WqDgzXxyp8LSaTtNU5cX0+GO6ZnzteX7tcWt7AcR/RU+Cl9lM8dHsTY1gn2ieF6kquYST&#10;VLvmMuJ+cRH74aUXQarFIofRJHkRr92Dlwk8sZr08rh9EugHUUVS4w3sB0rM3mirj02ZDhbrCLrN&#10;wnvhdeCbpjCLZngx0pi/Xueol3dt/hsAAP//AwBQSwMEFAAGAAgAAAAhAAWHMZrfAAAACgEAAA8A&#10;AABkcnMvZG93bnJldi54bWxMj8FKw0AQhu+C77CM4M1uEmPVmE0JBUERCqaCeNtmxyS4Oxuz26a+&#10;vdOTHuefj3++KVdHZ8UBpzB4UpAuEhBIrTcDdQreto9XdyBC1GS09YQKfjDAqjo/K3Vh/EyveGhi&#10;J7iEQqEV9DGOhZSh7dHpsPAjEu8+/eR05HHqpJn0zOXOyixJltLpgfhCr0dc99h+NXunwGa3zRO9&#10;1JvnD0N2rtfL7Tt9K3V5cawfQEQ8xj8YTvqsDhU77fyeTBBWQZ5kTCrI0pt7ECcgvc5B7DjJOZFV&#10;Kf+/UP0CAAD//wMAUEsBAi0AFAAGAAgAAAAhALaDOJL+AAAA4QEAABMAAAAAAAAAAAAAAAAAAAAA&#10;AFtDb250ZW50X1R5cGVzXS54bWxQSwECLQAUAAYACAAAACEAOP0h/9YAAACUAQAACwAAAAAAAAAA&#10;AAAAAAAvAQAAX3JlbHMvLnJlbHNQSwECLQAUAAYACAAAACEA6e3ky3ACAAAfBQAADgAAAAAAAAAA&#10;AAAAAAAuAgAAZHJzL2Uyb0RvYy54bWxQSwECLQAUAAYACAAAACEABYcxmt8AAAAKAQAADwAAAAAA&#10;AAAAAAAAAADKBAAAZHJzL2Rvd25yZXYueG1sUEsFBgAAAAAEAAQA8wAAANYFAAAAAA==&#10;" filled="f" strokecolor="#c0504d [3205]" strokeweight="2pt"/>
            </w:pict>
          </mc:Fallback>
        </mc:AlternateContent>
      </w:r>
      <w:r w:rsidR="00FD5862">
        <w:rPr>
          <w:noProof/>
          <w:lang w:eastAsia="pt-BR"/>
        </w:rPr>
        <w:drawing>
          <wp:inline distT="0" distB="0" distL="0" distR="0" wp14:anchorId="48372DF0" wp14:editId="07EA27C8">
            <wp:extent cx="4853353" cy="3211407"/>
            <wp:effectExtent l="0" t="0" r="4445" b="825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63938" cy="321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CC4" w:rsidRDefault="00183CC4">
      <w:r>
        <w:t xml:space="preserve">A tela de vinculo possui ferramentas de consulta para facilitar a localização do Pedido. Informe os dados do Fornecedor, assim ao clicar no botão de “Pesquisar” </w:t>
      </w:r>
      <w:r>
        <w:rPr>
          <w:noProof/>
          <w:lang w:eastAsia="pt-BR"/>
        </w:rPr>
        <w:drawing>
          <wp:inline distT="0" distB="0" distL="0" distR="0" wp14:anchorId="4E280D19" wp14:editId="718B4E19">
            <wp:extent cx="281354" cy="281354"/>
            <wp:effectExtent l="0" t="0" r="4445" b="444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0035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o Mosayco reportará todos os pedidos provenientes do Fornecedor selecionado.</w:t>
      </w:r>
    </w:p>
    <w:p w:rsidR="00183CC4" w:rsidRDefault="002139E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A6111B7" wp14:editId="18F165D6">
                <wp:simplePos x="0" y="0"/>
                <wp:positionH relativeFrom="column">
                  <wp:posOffset>4007913</wp:posOffset>
                </wp:positionH>
                <wp:positionV relativeFrom="paragraph">
                  <wp:posOffset>607148</wp:posOffset>
                </wp:positionV>
                <wp:extent cx="271603" cy="271604"/>
                <wp:effectExtent l="0" t="0" r="14605" b="14605"/>
                <wp:wrapNone/>
                <wp:docPr id="91" name="Retângul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03" cy="27160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91" o:spid="_x0000_s1026" style="position:absolute;margin-left:315.6pt;margin-top:47.8pt;width:21.4pt;height:21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9JawIAAB8FAAAOAAAAZHJzL2Uyb0RvYy54bWysVM1OGzEQvlfqO1i+l03SFEqUDYpAVJUQ&#10;REDF2XjtZFXb446dbNLH6avwYh17N0tKc6p68c54vvndbzy92FrDNgpDDa7kw5MBZ8pJqGq3LPm3&#10;x+sPnzkLUbhKGHCq5DsV+MXs/btp4ydqBCswlUJGQVyYNL7kqxj9pCiCXCkrwgl45cioAa2IpOKy&#10;qFA0FN2aYjQYnBYNYOURpAqBbq9aI5/l+ForGe+0DioyU3KqLeYT8/mczmI2FZMlCr+qZVeG+Icq&#10;rKgdJe1DXYko2Brrv0LZWiIE0PFEgi1A61qq3AN1Mxy86eZhJbzKvdBwgu/HFP5fWHm7WSCrq5Kf&#10;DzlzwtI/ulfx5Zdbrg0wuqQJNT5MCPjgF9hpgcTU7lajTV9qhG3zVHf9VNU2MkmXo7Ph6eAjZ5JM&#10;WR6nmMWrs8cQvyiwLAklR/ppeZZicxNiC91DUi4H17Ux6T7V1VaSpbgzKgGMu1eaekq5c6DMJnVp&#10;kG0E8UBIqVwcdVVkdHLTFLV3HB5zNDGPg0rvsMlNZZb1joNjjn9m7D1yVnCxd7a1AzwWoPreZ27x&#10;++7bnlP7z1Dt6FcitBwPXl7XNM8bEeJCIJGa6E+LGu/o0AaakkMncbYC/HnsPuGJa2TlrKElKXn4&#10;sRaoODNfHbHwfDgep63KyvjT2YgUPLQ8H1rc2l4CzZ+IRtVlMeGj2YsawT7RPs9TVjIJJyl3yWXE&#10;vXIZ2+WlF0Gq+TzDaJO8iDfuwcsUPE018eVx+yTQd6SKxMZb2C+UmLzhVotNng7m6wi6zsR7nWs3&#10;b9rCTN3uxUhrfqhn1Ou7NvsNAAD//wMAUEsDBBQABgAIAAAAIQBsMcD44AAAAAoBAAAPAAAAZHJz&#10;L2Rvd25yZXYueG1sTI9RS8MwFIXfBf9DuIJvLl03s1mbjjIQFGFgJ4y9ZU1si8lNbbK1/nuvT/p4&#10;uR/nfCffTM6yixlC51HCfJYAM1h73WEj4X3/dLcGFqJCraxHI+HbBNgU11e5yrQf8c1cqtgwCsGQ&#10;KQltjH3Geahb41SY+d4g/T784FSkc2i4HtRI4c7yNEkEd6pDamhVb7atqT+rs5Ng01X1jK/l7uWo&#10;0Y7lVuwP+CXl7c1UPgKLZop/MPzqkzoU5HTyZ9SBWQliMU8JlfBwL4ARIFZLGncicrFeAi9y/n9C&#10;8QMAAP//AwBQSwECLQAUAAYACAAAACEAtoM4kv4AAADhAQAAEwAAAAAAAAAAAAAAAAAAAAAAW0Nv&#10;bnRlbnRfVHlwZXNdLnhtbFBLAQItABQABgAIAAAAIQA4/SH/1gAAAJQBAAALAAAAAAAAAAAAAAAA&#10;AC8BAABfcmVscy8ucmVsc1BLAQItABQABgAIAAAAIQBTsK9JawIAAB8FAAAOAAAAAAAAAAAAAAAA&#10;AC4CAABkcnMvZTJvRG9jLnhtbFBLAQItABQABgAIAAAAIQBsMcD44AAAAAoBAAAPAAAAAAAAAAAA&#10;AAAAAMUEAABkcnMvZG93bnJldi54bWxQSwUGAAAAAAQABADzAAAA0gUAAAAA&#10;" filled="f" strokecolor="#c0504d [3205]" strokeweight="2pt"/>
            </w:pict>
          </mc:Fallback>
        </mc:AlternateContent>
      </w:r>
      <w:r w:rsidR="00183CC4">
        <w:rPr>
          <w:noProof/>
          <w:lang w:eastAsia="pt-BR"/>
        </w:rPr>
        <w:drawing>
          <wp:inline distT="0" distB="0" distL="0" distR="0" wp14:anchorId="7FAF4EA5" wp14:editId="03691FA8">
            <wp:extent cx="4732773" cy="3882930"/>
            <wp:effectExtent l="0" t="0" r="0" b="381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36348" cy="388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CC4" w:rsidRDefault="00183CC4" w:rsidP="00183CC4">
      <w:pPr>
        <w:spacing w:line="240" w:lineRule="auto"/>
      </w:pPr>
      <w:r>
        <w:lastRenderedPageBreak/>
        <w:t>Ao localizar a Pedido de referência, o usuário pode optar por “</w:t>
      </w:r>
      <w:r w:rsidRPr="00692540">
        <w:rPr>
          <w:u w:val="single"/>
        </w:rPr>
        <w:t>Vincular</w:t>
      </w:r>
      <w:r>
        <w:t>” o pedido inteiro ou “</w:t>
      </w:r>
      <w:r w:rsidRPr="00692540">
        <w:rPr>
          <w:u w:val="single"/>
        </w:rPr>
        <w:t>Produto a Produto</w:t>
      </w:r>
      <w:r>
        <w:t xml:space="preserve">”. Vinculando produto a produto, é possível alterar a quantidade sendo ela </w:t>
      </w:r>
      <w:r>
        <w:rPr>
          <w:i/>
        </w:rPr>
        <w:t xml:space="preserve">menor ou igual </w:t>
      </w:r>
      <w:r>
        <w:t>à</w:t>
      </w:r>
      <w:r w:rsidR="00AC1D51">
        <w:t xml:space="preserve"> quantidade do pedido selecionado.</w:t>
      </w:r>
    </w:p>
    <w:p w:rsidR="00183CC4" w:rsidRPr="005C73B4" w:rsidRDefault="00183CC4" w:rsidP="00183CC4">
      <w:pPr>
        <w:spacing w:line="240" w:lineRule="auto"/>
      </w:pPr>
    </w:p>
    <w:p w:rsidR="00183CC4" w:rsidRDefault="002139E9" w:rsidP="00183CC4">
      <w:pPr>
        <w:spacing w:line="240" w:lineRule="aut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EDB920" wp14:editId="13E3BE72">
                <wp:simplePos x="0" y="0"/>
                <wp:positionH relativeFrom="column">
                  <wp:posOffset>1598295</wp:posOffset>
                </wp:positionH>
                <wp:positionV relativeFrom="paragraph">
                  <wp:posOffset>9053</wp:posOffset>
                </wp:positionV>
                <wp:extent cx="1583055" cy="245110"/>
                <wp:effectExtent l="0" t="0" r="17145" b="21590"/>
                <wp:wrapNone/>
                <wp:docPr id="54" name="Retâ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055" cy="2451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54" o:spid="_x0000_s1026" style="position:absolute;margin-left:125.85pt;margin-top:.7pt;width:124.65pt;height:19.3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s32cQIAACAFAAAOAAAAZHJzL2Uyb0RvYy54bWysVM1uEzEQviPxDpbvdLMhgRJ1U0WtipCq&#10;tmqLena9drLC9pixk014HF6FF2Ps3WxKyQlx8c54vvndb3x2vrWGbRSGBlzFy5MRZ8pJqBu3rPjX&#10;x6t3p5yFKFwtDDhV8Z0K/Hz+9s1Z62dqDCswtUJGQVyYtb7iqxj9rCiCXCkrwgl45cioAa2IpOKy&#10;qFG0FN2aYjwafShawNojSBUC3V52Rj7P8bVWMt5qHVRkpuJUW8wn5vM5ncX8TMyWKPyqkX0Z4h+q&#10;sKJxlHQIdSmiYGts/gplG4kQQMcTCbYArRupcg/UTTl61c3DSniVe6HhBD+MKfy/sPJmc4esqSs+&#10;nXDmhKV/dK/ir59uuTbA6JIm1PowI+CDv8NeCySmdrcabfpSI2ybp7obpqq2kUm6LKen70fTKWeS&#10;bOPJtCzz2IuDt8cQPyuwLAkVR/preZhicx0iZSToHpKSObhqjEn3qbCulCzFnVEJYNy90tQUJR/n&#10;QJlO6sIg2wgigpBSuVim1ih0Ric3TVEHx/KYoxmcemxyU5lmg+PomOOfGQePnBVcHJxt4wCPBai/&#10;7cvVHX7ffddzav8Z6h39S4SO5MHLq4bmeS1CvBNIrCb+06bGWzq0gbbi0EucrQB/HLtPeCIbWTlr&#10;aUsqHr6vBSrOzBdHNPxUTiZprbIymX4ck4IvLc8vLW5tL4DmX9Kb4GUWEz6avagR7BMt9CJlJZNw&#10;knJXXEbcKxex2156EqRaLDKMVsmLeO0evEzB01QTXx63TwJ9T6pIdLyB/UaJ2Studdjk6WCxjqCb&#10;TLzDXPt50xpm0vRPRtrzl3pGHR62+W8AAAD//wMAUEsDBBQABgAIAAAAIQBFhJTM2wAAAAgBAAAP&#10;AAAAZHJzL2Rvd25yZXYueG1sTI9BTsMwEEX3SNzBGiR21E5pAYU4FUJ0hQRqygHseEgi4nGw3TZw&#10;eoYVLEfv68/71Wb2ozhiTEMgDcVCgUBqgxuo0/C2317dgUjZkDNjINTwhQk29flZZUoXTrTDY5M7&#10;wSWUSqOhz3kqpUxtj96kRZiQmL2H6E3mM3bSRXPicj/KpVI30puB+ENvJnzssf1oDl6D36rn15cn&#10;e93sZfqOny5YG4PWlxfzwz2IjHP+C8OvPqtDzU42HMglMWpYrotbjjJYgWC+VgVvsxpWSoGsK/l/&#10;QP0DAAD//wMAUEsBAi0AFAAGAAgAAAAhALaDOJL+AAAA4QEAABMAAAAAAAAAAAAAAAAAAAAAAFtD&#10;b250ZW50X1R5cGVzXS54bWxQSwECLQAUAAYACAAAACEAOP0h/9YAAACUAQAACwAAAAAAAAAAAAAA&#10;AAAvAQAAX3JlbHMvLnJlbHNQSwECLQAUAAYACAAAACEAjnbN9nECAAAgBQAADgAAAAAAAAAAAAAA&#10;AAAuAgAAZHJzL2Uyb0RvYy54bWxQSwECLQAUAAYACAAAACEARYSUzNsAAAAIAQAADwAAAAAAAAAA&#10;AAAAAADLBAAAZHJzL2Rvd25yZXYueG1sUEsFBgAAAAAEAAQA8wAAANMFAAAAAA==&#10;" filled="f" strokecolor="#4f81bd [3204]" strokeweight="2pt"/>
            </w:pict>
          </mc:Fallback>
        </mc:AlternateContent>
      </w:r>
      <w:r w:rsidR="00183C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6712264" wp14:editId="2D4137D0">
                <wp:simplePos x="0" y="0"/>
                <wp:positionH relativeFrom="column">
                  <wp:posOffset>1992909</wp:posOffset>
                </wp:positionH>
                <wp:positionV relativeFrom="paragraph">
                  <wp:posOffset>327660</wp:posOffset>
                </wp:positionV>
                <wp:extent cx="825190" cy="245327"/>
                <wp:effectExtent l="0" t="0" r="13335" b="21590"/>
                <wp:wrapNone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190" cy="24532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CC4" w:rsidRDefault="00183CC4" w:rsidP="00183CC4">
                            <w:r>
                              <w:t>Desvincula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8" o:spid="_x0000_s1026" type="#_x0000_t202" style="position:absolute;margin-left:156.9pt;margin-top:25.8pt;width:65pt;height:19.3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zKcwIAADIFAAAOAAAAZHJzL2Uyb0RvYy54bWysVEtvGyEQvlfqf0Dcm7W3TpNYWUeuo1SV&#10;oiSqU+WMWYhRgaGAvev++g7sI2nqU9XLLsx88/6Gy6vWaLIXPiiwFZ2eTCgRlkOt7HNFvz/efDin&#10;JERma6bBiooeRKBXi/fvLhs3FyVsQdfCE3Riw7xxFd3G6OZFEfhWGBZOwAmLSgnesIhX/1zUnjXo&#10;3eiinEw+FQ342nngIgSUXndKusj+pRQ83ksZRCS6ophbzF+fv5v0LRaXbP7smdsq3qfB/iELw5TF&#10;oKOraxYZ2Xn1lyujuIcAMp5wMAVIqbjINWA108mbatZb5kSuBZsT3Nim8P/c8rv9gyeqrugMJ2WZ&#10;wRmtmGoZqQWJoo1AUIFdalyYI3jtEB7bz9DitAd5QGEqvpXepD+WRVCP/T6MPUZXhKPwvDydXqCG&#10;o6qcnX4sz5KX4sXY+RC/CDAkHSrqcYS5s2x/G2IHHSAplrZJlrLrssineNCiU34TEqvDuGV2knkl&#10;VtqTPUNGMM6FjbkOzEBbRCczqbQeDafHDPVo1GOTmch8Gw0nxwz/jDha5Khg42hslAV/zEH9Y0hX&#10;dvih+q7mVH5sN20/sQ3UBxyYh474wfEbhW29ZSE+MI9Mx0ng9sZ7/EgNTUWhP1GyBf/rmDzhkYCo&#10;paTBzalo+LljXlCiv1qk5sV0Nkurli+z07MSL/61ZvNaY3dmBTiKKb4Tjudjwkc9HKUH84RLvkxR&#10;UcUsx9gVjcNxFbt9xkeCi+Uyg3C5HIu3du14cp3am0jz2D4x73pmJXbfwbBjbP6GYB02WVpY7iJI&#10;ldmXGtx1tW88Lmbmb/+IpM1/fc+ol6du8RsAAP//AwBQSwMEFAAGAAgAAAAhAC04suPdAAAACQEA&#10;AA8AAABkcnMvZG93bnJldi54bWxMj8FOwzAQRO9I/IO1SNyonbZEJWRToYiqNyRaxNmJlyRqvI5i&#10;N03/HvcEx50dzbzJt7PtxUSj7xwjJAsFgrh2puMG4eu4e9qA8EGz0b1jQriSh21xf5frzLgLf9J0&#10;CI2IIewzjdCGMGRS+rolq/3CDcTx9+NGq0M8x0aaUV9iuO3lUqlUWt1xbGj1QGVL9elwtgilKnd+&#10;2idVenXd6Xvzzh9DvUd8fJjfXkEEmsOfGW74ER2KyFS5MxsveoRVsoroAeE5SUFEw3p9EyqEF7UE&#10;WeTy/4LiFwAA//8DAFBLAQItABQABgAIAAAAIQC2gziS/gAAAOEBAAATAAAAAAAAAAAAAAAAAAAA&#10;AABbQ29udGVudF9UeXBlc10ueG1sUEsBAi0AFAAGAAgAAAAhADj9If/WAAAAlAEAAAsAAAAAAAAA&#10;AAAAAAAALwEAAF9yZWxzLy5yZWxzUEsBAi0AFAAGAAgAAAAhAGFbbMpzAgAAMgUAAA4AAAAAAAAA&#10;AAAAAAAALgIAAGRycy9lMm9Eb2MueG1sUEsBAi0AFAAGAAgAAAAhAC04suPdAAAACQEAAA8AAAAA&#10;AAAAAAAAAAAAzQQAAGRycy9kb3ducmV2LnhtbFBLBQYAAAAABAAEAPMAAADXBQAAAAA=&#10;" fillcolor="white [3201]" strokecolor="#4f81bd [3204]" strokeweight="2pt">
                <v:textbox>
                  <w:txbxContent>
                    <w:p w:rsidR="00183CC4" w:rsidRDefault="00183CC4" w:rsidP="00183CC4">
                      <w:r>
                        <w:t>Desvincula</w:t>
                      </w:r>
                    </w:p>
                  </w:txbxContent>
                </v:textbox>
              </v:shape>
            </w:pict>
          </mc:Fallback>
        </mc:AlternateContent>
      </w:r>
      <w:r w:rsidR="00183C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A06E61A" wp14:editId="35B64E7C">
                <wp:simplePos x="0" y="0"/>
                <wp:positionH relativeFrom="column">
                  <wp:posOffset>447458</wp:posOffset>
                </wp:positionH>
                <wp:positionV relativeFrom="paragraph">
                  <wp:posOffset>327165</wp:posOffset>
                </wp:positionV>
                <wp:extent cx="635619" cy="245327"/>
                <wp:effectExtent l="0" t="0" r="12700" b="21590"/>
                <wp:wrapNone/>
                <wp:docPr id="52" name="Caixa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19" cy="24532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CC4" w:rsidRDefault="00183CC4" w:rsidP="00183CC4">
                            <w:r>
                              <w:t>Vincula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52" o:spid="_x0000_s1027" type="#_x0000_t202" style="position:absolute;margin-left:35.25pt;margin-top:25.75pt;width:50.05pt;height:19.3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9SZeQIAADkFAAAOAAAAZHJzL2Uyb0RvYy54bWysVN9P2zAQfp+0/8Hy+0gbWjYqUtQVMU1C&#10;gAYTz65j02i2z7OvTbq/fmenDYz1adpLYt/v7+47X1x21rCtCrEBV/HxyYgz5STUjXuu+PfH6w+f&#10;OIsoXC0MOFXxnYr8cv7+3UXrZ6qENZhaBUZBXJy1vuJrRD8riijXyop4Al45UmoIViBdw3NRB9FS&#10;dGuKcjQ6K1oItQ8gVYwkveqVfJ7ja60k3mkdFTJTcaoN8zfk7yp9i/mFmD0H4deN3Jch/qEKKxpH&#10;SYdQVwIF24Tmr1C2kQEiaDyRYAvQupEqYyA049EbNA9r4VXGQs2JfmhT/H9h5e32PrCmrvi05MwJ&#10;SzNaiqYTrFYMVYfASEFdan2ckfGDJ3PsPkNH0z7IIwkT+E4Hm/4Ei5Ge+r0bekyhmCTh2en0bHzO&#10;mSRVOZmelh9TlOLF2YeIXxRYlg4VDzTC3FmxvYnYmx5MUi7jkixV11eRT7gzqld+U5rQUd4yB8m8&#10;UksT2FYQI4SUymHGRxUYR9bJTTfGDI7jY44GM3hy2tsmN5X5NjiOjjn+mXHwyFnB4eBsGwfhWID6&#10;x5C5tz+g7zEn+NitujzSYUArqHc0twA9/6OX1w1190ZEvBeBCE+joiXGO/poA23FYX/ibA3h1zF5&#10;sicekpazlhao4vHnRgTFmfnqiKHn48kkbVy+TKYfS7qE15rVa43b2CXQRMb0XHiZj8kezeGoA9gn&#10;2vVFykoq4STlrjgejkvs15reCqkWi2xEO+YF3rgHL1Po1OXEncfuSQS/J1gi+S0cVk3M3vCst02e&#10;DhYbBN1kEqY+913d95/2M9N4/5akB+D1PVu9vHjz3wAAAP//AwBQSwMEFAAGAAgAAAAhAPsD/bbf&#10;AAAACAEAAA8AAABkcnMvZG93bnJldi54bWxMj8FqwzAQRO+F/oPYQG+NZEOSxvU6lEIvpTkkDYXc&#10;FEuxTKSVa8mx+/dVTu1pWGaYeVtuJmfZVfeh9YSQzQUwTbVXLTUIh8+3xydgIUpS0nrSCD86wKa6&#10;vytlofxIO33dx4alEgqFRDAxdgXnoTbayTD3nabknX3vZExn33DVyzGVO8tzIZbcyZbSgpGdfjW6&#10;vuwHh0D58Xv4Wr8fL4fRuHxrzIfd7hAfZtPLM7Cop/gXhht+QocqMZ38QCowi7ASi5REWGRJb/5K&#10;LIGdENYiA16V/P8D1S8AAAD//wMAUEsBAi0AFAAGAAgAAAAhALaDOJL+AAAA4QEAABMAAAAAAAAA&#10;AAAAAAAAAAAAAFtDb250ZW50X1R5cGVzXS54bWxQSwECLQAUAAYACAAAACEAOP0h/9YAAACUAQAA&#10;CwAAAAAAAAAAAAAAAAAvAQAAX3JlbHMvLnJlbHNQSwECLQAUAAYACAAAACEAsg/UmXkCAAA5BQAA&#10;DgAAAAAAAAAAAAAAAAAuAgAAZHJzL2Uyb0RvYy54bWxQSwECLQAUAAYACAAAACEA+wP9tt8AAAAI&#10;AQAADwAAAAAAAAAAAAAAAADTBAAAZHJzL2Rvd25yZXYueG1sUEsFBgAAAAAEAAQA8wAAAN8FAAAA&#10;AA==&#10;" fillcolor="white [3201]" strokecolor="#c0504d [3205]" strokeweight="2pt">
                <v:textbox>
                  <w:txbxContent>
                    <w:p w:rsidR="00183CC4" w:rsidRDefault="00183CC4" w:rsidP="00183CC4">
                      <w:r>
                        <w:t>Vincula</w:t>
                      </w:r>
                    </w:p>
                  </w:txbxContent>
                </v:textbox>
              </v:shape>
            </w:pict>
          </mc:Fallback>
        </mc:AlternateContent>
      </w:r>
      <w:r w:rsidR="00183C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0D6378C" wp14:editId="651DD9E3">
                <wp:simplePos x="0" y="0"/>
                <wp:positionH relativeFrom="column">
                  <wp:posOffset>1533</wp:posOffset>
                </wp:positionH>
                <wp:positionV relativeFrom="paragraph">
                  <wp:posOffset>4306</wp:posOffset>
                </wp:positionV>
                <wp:extent cx="1583473" cy="245326"/>
                <wp:effectExtent l="0" t="0" r="17145" b="21590"/>
                <wp:wrapNone/>
                <wp:docPr id="65" name="Retâ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473" cy="24532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65" o:spid="_x0000_s1026" style="position:absolute;margin-left:.1pt;margin-top:.35pt;width:124.7pt;height:19.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NP9cAIAACAFAAAOAAAAZHJzL2Uyb0RvYy54bWysVF9P2zAQf5+072D5faQJLbCKFFUgpkkI&#10;KmDi2Th2G83xeWe3afdx9lX4Yjs7aWCsT9NenDvf7/7mdz6/2DaGbRT6GmzJ86MRZ8pKqGq7LPm3&#10;x+tPZ5z5IGwlDFhV8p3y/GL28cN566aqgBWYSiGjINZPW1fyVQhummVerlQj/BE4ZcmoARsRSMVl&#10;VqFoKXpjsmI0OslawMohSOU93V51Rj5L8bVWMtxp7VVgpuRUW0gnpvM5ntnsXEyXKNyqln0Z4h+q&#10;aERtKekQ6koEwdZY/xWqqSWCBx2OJDQZaF1LlXqgbvLRu24eVsKp1AsNx7thTP7/hZW3mwWyuir5&#10;yYQzKxr6R/cqvPyyy7UBRpc0odb5KQEf3AJ7zZMY291qbOKXGmHbNNXdMFW1DUzSZT45Ox6fHnMm&#10;yVaMJ8fFSQyavXo79OGLgoZFoeRIfy0NU2xufOige0hMZuG6Nibex8K6UpIUdkZFgLH3SlNTlLxI&#10;gRKd1KVBthFEBCGlsqHoq0jo6KYp6uCYH3I0Ie+demx0U4lmg+PokOOfGQePlBVsGJyb2gIeClB9&#10;HzJ3+H33Xc+x/WeodvQvETqSeyeva5rnjfBhIZBYTfynTQ13dGgDbcmhlzhbAf48dB/xRDayctbS&#10;lpTc/1gLVJyZr5Zo+Dkfj+NaJWU8OS1IwbeW57cWu24ugeaf05vgZBIjPpi9qBGaJ1roecxKJmEl&#10;5S65DLhXLkO3vfQkSDWfJxitkhPhxj44GYPHqUa+PG6fBLqeVIHoeAv7jRLTd9zqsNHTwnwdQNeJ&#10;eK9z7edNa5io2z8Zcc/f6gn1+rDNfgMAAP//AwBQSwMEFAAGAAgAAAAhAFi0gOjbAAAABAEAAA8A&#10;AABkcnMvZG93bnJldi54bWxMjlFLwzAUhd8F/0O4gm8utZPO1d6OMhAUQbATxt6y5toWk5vaZGv9&#10;98YnfTycw3e+YjNbI840+t4xwu0iAUHcON1zi/C+e7y5B+GDYq2MY0L4Jg+b8vKiULl2E7/RuQ6t&#10;iBD2uULoQhhyKX3TkVV+4Qbi2H240aoQ49hKPaopwq2RaZJk0qqe40OnBtp21HzWJ4tg0lX9xC/V&#10;6/NBs5mqbbbb8xfi9dVcPYAINIe/MfzqR3Uoo9PRnVh7YRDSuENYgYhderfOQBwRluslyLKQ/+XL&#10;HwAAAP//AwBQSwECLQAUAAYACAAAACEAtoM4kv4AAADhAQAAEwAAAAAAAAAAAAAAAAAAAAAAW0Nv&#10;bnRlbnRfVHlwZXNdLnhtbFBLAQItABQABgAIAAAAIQA4/SH/1gAAAJQBAAALAAAAAAAAAAAAAAAA&#10;AC8BAABfcmVscy8ucmVsc1BLAQItABQABgAIAAAAIQAsmNP9cAIAACAFAAAOAAAAAAAAAAAAAAAA&#10;AC4CAABkcnMvZTJvRG9jLnhtbFBLAQItABQABgAIAAAAIQBYtIDo2wAAAAQBAAAPAAAAAAAAAAAA&#10;AAAAAMoEAABkcnMvZG93bnJldi54bWxQSwUGAAAAAAQABADzAAAA0gUAAAAA&#10;" filled="f" strokecolor="#c0504d [3205]" strokeweight="2pt"/>
            </w:pict>
          </mc:Fallback>
        </mc:AlternateContent>
      </w:r>
      <w:r w:rsidR="00AC1D51" w:rsidRPr="00AC1D51">
        <w:rPr>
          <w:noProof/>
          <w:lang w:eastAsia="pt-BR"/>
        </w:rPr>
        <w:t xml:space="preserve"> </w:t>
      </w:r>
      <w:r w:rsidR="00AC1D51">
        <w:rPr>
          <w:noProof/>
          <w:lang w:eastAsia="pt-BR"/>
        </w:rPr>
        <w:drawing>
          <wp:inline distT="0" distB="0" distL="0" distR="0" wp14:anchorId="7A0A0B45" wp14:editId="742CB38F">
            <wp:extent cx="4702629" cy="235184"/>
            <wp:effectExtent l="0" t="0" r="3175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71744" cy="23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CC4" w:rsidRDefault="00183CC4" w:rsidP="00183CC4">
      <w:pPr>
        <w:spacing w:line="240" w:lineRule="auto"/>
      </w:pPr>
    </w:p>
    <w:p w:rsidR="00183CC4" w:rsidRDefault="00183CC4" w:rsidP="00183CC4">
      <w:pPr>
        <w:spacing w:line="240" w:lineRule="auto"/>
      </w:pPr>
      <w:r>
        <w:t>O usuário pode</w:t>
      </w:r>
      <w:r w:rsidR="00AC1D51">
        <w:t xml:space="preserve"> desvincular o pedido</w:t>
      </w:r>
      <w:r>
        <w:t xml:space="preserve"> utilizando os botões “</w:t>
      </w:r>
      <w:r w:rsidR="00AC1D51">
        <w:rPr>
          <w:u w:val="single"/>
        </w:rPr>
        <w:t>Pedido Inteiro</w:t>
      </w:r>
      <w:r>
        <w:t xml:space="preserve">” para desvincular </w:t>
      </w:r>
      <w:r w:rsidR="00AC1D51">
        <w:t>todo o pedido</w:t>
      </w:r>
      <w:r>
        <w:t xml:space="preserve"> ou “</w:t>
      </w:r>
      <w:r w:rsidRPr="00692540">
        <w:rPr>
          <w:u w:val="single"/>
        </w:rPr>
        <w:t>Produto a Produto</w:t>
      </w:r>
      <w:r>
        <w:t>”.</w:t>
      </w:r>
    </w:p>
    <w:p w:rsidR="00183CC4" w:rsidRDefault="00AC1D51" w:rsidP="00AC1D51">
      <w:pPr>
        <w:spacing w:line="240" w:lineRule="auto"/>
      </w:pPr>
      <w:r>
        <w:t>Após ter vinculado os itens dos pedidos</w:t>
      </w:r>
      <w:r w:rsidR="00183CC4">
        <w:t xml:space="preserve"> desejados, clique no botão “</w:t>
      </w:r>
      <w:r w:rsidR="00183CC4" w:rsidRPr="00692540">
        <w:rPr>
          <w:u w:val="single"/>
        </w:rPr>
        <w:t>Confirma</w:t>
      </w:r>
      <w:r w:rsidR="00183CC4">
        <w:t>” ou clique no botão “</w:t>
      </w:r>
      <w:r w:rsidR="00183CC4" w:rsidRPr="006F7E1F">
        <w:rPr>
          <w:u w:val="single"/>
        </w:rPr>
        <w:t>Cancela</w:t>
      </w:r>
      <w:r w:rsidR="00183CC4">
        <w:t>” para cancelar a operação retornando a tela inicial de notas.</w:t>
      </w:r>
      <w:r w:rsidR="00B942A2">
        <w:t xml:space="preserve"> No nosso exemplo utilizaremos a opção “Pedido Inteiro”.</w:t>
      </w:r>
    </w:p>
    <w:p w:rsidR="00AC1D51" w:rsidRDefault="00AC1D51" w:rsidP="00AC1D51">
      <w:pPr>
        <w:spacing w:line="240" w:lineRule="auto"/>
      </w:pPr>
      <w:r>
        <w:t>Feito este procedimento digite a Nota fiscal conforme abaixo:</w:t>
      </w:r>
    </w:p>
    <w:p w:rsidR="00AC1D51" w:rsidRPr="00AC1D51" w:rsidRDefault="00AC1D51" w:rsidP="00AC1D51">
      <w:pPr>
        <w:spacing w:line="240" w:lineRule="auto"/>
        <w:rPr>
          <w:i/>
        </w:rPr>
      </w:pPr>
      <w:r w:rsidRPr="00AC1D51">
        <w:rPr>
          <w:b/>
          <w:u w:val="single"/>
        </w:rPr>
        <w:t>Obs.:</w:t>
      </w:r>
      <w:r>
        <w:t xml:space="preserve"> </w:t>
      </w:r>
      <w:r w:rsidRPr="00AC1D51">
        <w:rPr>
          <w:i/>
        </w:rPr>
        <w:t>O Local de Estoque deve ser o Centro de Distribuição.</w:t>
      </w:r>
    </w:p>
    <w:p w:rsidR="00AC1D51" w:rsidRDefault="00AC1D51" w:rsidP="00AC1D51">
      <w:pPr>
        <w:spacing w:line="240" w:lineRule="auto"/>
      </w:pPr>
      <w:r w:rsidRPr="00F72A7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F16B31D" wp14:editId="64E23E18">
                <wp:simplePos x="0" y="0"/>
                <wp:positionH relativeFrom="column">
                  <wp:posOffset>87630</wp:posOffset>
                </wp:positionH>
                <wp:positionV relativeFrom="paragraph">
                  <wp:posOffset>2440777</wp:posOffset>
                </wp:positionV>
                <wp:extent cx="1303699" cy="231112"/>
                <wp:effectExtent l="0" t="0" r="10795" b="17145"/>
                <wp:wrapNone/>
                <wp:docPr id="77" name="Retângul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699" cy="231112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77" o:spid="_x0000_s1026" style="position:absolute;margin-left:6.9pt;margin-top:192.2pt;width:102.65pt;height:18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VA0dAIAACcFAAAOAAAAZHJzL2Uyb0RvYy54bWysVM1O3DAQvlfqO1i+l2wWCiUii1YgqkoI&#10;EFBxNo69G9X2uGPvZreP01fpi3XsZAOle6p6cWY8M9/85BufnW+sYWuFoQVX8/JgwplyEprWLWr+&#10;9fHqwyfOQhSuEQacqvlWBX4+e//urPOVmsISTKOQEYgLVedrvozRV0UR5FJZEQ7AK0dGDWhFJBUX&#10;RYOiI3Rriulkclx0gI1HkCoEur3sjXyW8bVWMt5qHVRkpuZUW8wn5vM5ncXsTFQLFH7ZyqEM8Q9V&#10;WNE6SjpCXYoo2Arbv6BsKxEC6HggwRagdStV7oG6KSdvunlYCq9yLzSc4Mcxhf8HK2/Wd8japuYn&#10;J5w5Yekf3av466dbrAwwuqQJdT5U5Pjg73DQAomp3Y1Gm77UCNvkqW7HqapNZJIuy8PJ4fHpKWeS&#10;bNPDsiynCbR4ifYY4mcFliWh5kh/LQ9TrK9D7F13LimZg6vWGLoXlXHJnOrrK8pS3BrVG++Vpt6o&#10;hmnGy6xSFwbZWhAfhJTKxV0xxpF3CtMEPgaW+wJNLIcOBt8UpjLbxsDJvsA/M44ROSu4OAbb1gHu&#10;A2i+jZl7/133fc+p/WdotvRLEXquBy+vWhrrtQjxTiCRm9aAFjbe0qENdDWHQeJsCfhj333yJ86R&#10;lbOOlqXm4ftKoOLMfHHExtPy6ChtV1aOPp5MScHXlufXFreyF0DzL+lp8DKLyT+anagR7BPt9Txl&#10;JZNwknLXXEbcKRexX2J6GaSaz7MbbZQX8do9eJnA01QTbR43TwL9wK1IrLyB3WKJ6g3Fet8U6WC+&#10;iqDbzL+XuQ7zpm3MDB5ejrTur/Xs9fK+zX4DAAD//wMAUEsDBBQABgAIAAAAIQCStVce4AAAAAoB&#10;AAAPAAAAZHJzL2Rvd25yZXYueG1sTI9BS8NAFITvQv/D8gRvdpM01JhmU0JBUAShqSDettltEtx9&#10;m2a3Tfz3Pk96HGaY+abYztawqx5971BAvIyAaWyc6rEV8H54us+A+SBRSeNQC/jWHrbl4qaQuXIT&#10;7vW1Di2jEvS5FNCFMOSc+6bTVvqlGzSSd3KjlYHk2HI1yonKreFJFK25lT3SQicHvet081VfrACT&#10;PNTP+Fq9vXwqNFO1Wx8+8CzE3e1cbYAFPYe/MPziEzqUxHR0F1SeGdIrIg8CVlmaAqNAEj/GwI4C&#10;0iTKgJcF/3+h/AEAAP//AwBQSwECLQAUAAYACAAAACEAtoM4kv4AAADhAQAAEwAAAAAAAAAAAAAA&#10;AAAAAAAAW0NvbnRlbnRfVHlwZXNdLnhtbFBLAQItABQABgAIAAAAIQA4/SH/1gAAAJQBAAALAAAA&#10;AAAAAAAAAAAAAC8BAABfcmVscy8ucmVsc1BLAQItABQABgAIAAAAIQDLoVA0dAIAACcFAAAOAAAA&#10;AAAAAAAAAAAAAC4CAABkcnMvZTJvRG9jLnhtbFBLAQItABQABgAIAAAAIQCStVce4AAAAAoBAAAP&#10;AAAAAAAAAAAAAAAAAM4EAABkcnMvZG93bnJldi54bWxQSwUGAAAAAAQABADzAAAA2wUAAAAA&#10;" filled="f" strokecolor="#c0504d [3205]" strokeweight="2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61C3885C" wp14:editId="25531740">
            <wp:extent cx="4744016" cy="3971864"/>
            <wp:effectExtent l="0" t="0" r="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778" cy="397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D51" w:rsidRDefault="00AC1D51" w:rsidP="00AC1D51">
      <w:pPr>
        <w:rPr>
          <w:rFonts w:cs="Arial"/>
        </w:rPr>
      </w:pPr>
      <w:r w:rsidRPr="00B0522A">
        <w:rPr>
          <w:rFonts w:cs="Arial"/>
          <w:b/>
          <w:noProof/>
          <w:lang w:eastAsia="pt-BR"/>
        </w:rPr>
        <w:drawing>
          <wp:inline distT="0" distB="0" distL="0" distR="0" wp14:anchorId="2295A7F7" wp14:editId="62597922">
            <wp:extent cx="251460" cy="210820"/>
            <wp:effectExtent l="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22A">
        <w:rPr>
          <w:rFonts w:cs="Arial"/>
          <w:b/>
          <w:noProof/>
        </w:rPr>
        <w:t xml:space="preserve"> Importante!!</w:t>
      </w:r>
      <w:r w:rsidRPr="00B0522A">
        <w:rPr>
          <w:rFonts w:cs="Arial"/>
        </w:rPr>
        <w:t xml:space="preserve"> A nota fiscal precisa estar bloquead</w:t>
      </w:r>
      <w:r>
        <w:rPr>
          <w:rFonts w:cs="Arial"/>
        </w:rPr>
        <w:t>a para que possamos realizar a T</w:t>
      </w:r>
      <w:r w:rsidRPr="00B0522A">
        <w:rPr>
          <w:rFonts w:cs="Arial"/>
        </w:rPr>
        <w:t>ransferência dos produtos</w:t>
      </w:r>
      <w:r>
        <w:rPr>
          <w:rFonts w:cs="Arial"/>
        </w:rPr>
        <w:t>.</w:t>
      </w:r>
      <w:r w:rsidR="00BC1C1B">
        <w:rPr>
          <w:rFonts w:cs="Arial"/>
        </w:rPr>
        <w:t xml:space="preserve"> Para bloquear, clique no botão “Bloqueia”</w:t>
      </w:r>
      <w:r w:rsidR="00BC1C1B" w:rsidRPr="00BC1C1B">
        <w:rPr>
          <w:rFonts w:cs="Arial"/>
          <w:noProof/>
          <w:lang w:eastAsia="pt-BR"/>
        </w:rPr>
        <w:t xml:space="preserve"> </w:t>
      </w:r>
      <w:r w:rsidR="00BC1C1B">
        <w:rPr>
          <w:rFonts w:cs="Arial"/>
          <w:noProof/>
          <w:lang w:eastAsia="pt-BR"/>
        </w:rPr>
        <w:drawing>
          <wp:inline distT="0" distB="0" distL="0" distR="0" wp14:anchorId="6A974904" wp14:editId="48D91B35">
            <wp:extent cx="519884" cy="222874"/>
            <wp:effectExtent l="0" t="0" r="0" b="635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84" cy="22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C1B">
        <w:rPr>
          <w:rFonts w:cs="Arial"/>
        </w:rPr>
        <w:t xml:space="preserve"> localizado na parte central da Tela.</w:t>
      </w:r>
    </w:p>
    <w:p w:rsidR="001E4CB1" w:rsidRDefault="001E4CB1"/>
    <w:p w:rsidR="00A85EA6" w:rsidRDefault="00A85EA6">
      <w:pPr>
        <w:rPr>
          <w:rFonts w:cs="Arial"/>
        </w:rPr>
      </w:pPr>
      <w:r>
        <w:rPr>
          <w:rFonts w:cs="Arial"/>
        </w:rPr>
        <w:lastRenderedPageBreak/>
        <w:t>Ao consultar o local de estoque de Origem, note que houve a Entrada no produto no Local. Para consultar, acesse o menu: Consultas / Posição de Estoque:</w:t>
      </w:r>
    </w:p>
    <w:p w:rsidR="00A85EA6" w:rsidRDefault="00A85EA6">
      <w:pPr>
        <w:rPr>
          <w:rFonts w:cs="Arial"/>
        </w:rPr>
      </w:pPr>
      <w:r w:rsidRPr="00F72A7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B60818" wp14:editId="6C6132EB">
                <wp:simplePos x="0" y="0"/>
                <wp:positionH relativeFrom="column">
                  <wp:posOffset>3964138</wp:posOffset>
                </wp:positionH>
                <wp:positionV relativeFrom="paragraph">
                  <wp:posOffset>1397237</wp:posOffset>
                </wp:positionV>
                <wp:extent cx="401934" cy="231112"/>
                <wp:effectExtent l="0" t="0" r="17780" b="17145"/>
                <wp:wrapNone/>
                <wp:docPr id="31" name="Retâ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34" cy="231112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1" o:spid="_x0000_s1026" style="position:absolute;margin-left:312.15pt;margin-top:110pt;width:31.65pt;height:18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nJRcQIAACYFAAAOAAAAZHJzL2Uyb0RvYy54bWysVEtu2zAQ3RfoHQjuG1mO+4kQOTASpCgQ&#10;JEGSImuGIm2hJIcd0pbd4/QqvViHlKykqVdFN9QM5//0hqdnW2vYRmFowdW8PJpwppyEpnXLmn99&#10;uHz3ibMQhWuEAadqvlOBn83fvjntfKWmsALTKGSUxIWq8zVfxeiroghypawIR+CVI6MGtCKSisui&#10;QdFRdmuK6WTyoegAG48gVQh0e9Eb+Tzn11rJeKN1UJGZmlNvMZ+Yz6d0FvNTUS1R+FUrhzbEP3Rh&#10;Reuo6JjqQkTB1tj+lcq2EiGAjkcSbAFat1LlGWiacvJqmvuV8CrPQuAEP8IU/l9aeb25RdY2NT8u&#10;OXPC0j+6U/HXT7dcG2B0SQh1PlTkeO9vcdACiWncrUabvjQI22ZUdyOqahuZpMvZpDw5nnEmyTQ9&#10;LstymnIWz8EeQ/yswLIk1Bzpp2UsxeYqxN5175JqObhsjaF7URmXzKm9vqEsxZ1RvfFOaRqNWpjm&#10;fJlU6twg2wiig5BSubhvxjjyTmGako+B5aFAEzMqNMHgm8JUJtsYODkU+GfFMSJXBRfHYNs6wEMJ&#10;mm9j5d5/P30/cxr/CZod/VGEnurBy8uWYL0SId4KJG7TFtC+xhs6tIGu5jBInK0Afxy6T/5EObJy&#10;1tGu1Dx8XwtUnJkvjsh4Us5mabmyMnv/cUoKvrQ8vbS4tT0Hwp/4Rt1lMflHsxc1gn2ktV6kqmQS&#10;TlLtmsuIe+U89jtMD4NUi0V2o4XyIl65ey9T8oRqos3D9lGgH7gViZTXsN8rUb2iWO+bIh0s1hF0&#10;m/n3jOuANy1jZvDwcKRtf6lnr+fnbf4bAAD//wMAUEsDBBQABgAIAAAAIQCfc0PL4AAAAAsBAAAP&#10;AAAAZHJzL2Rvd25yZXYueG1sTI/BSsQwEIbvgu8QRvDmptY1u9SmS1kQFEGwK4i3bDO2xWRSm+x2&#10;fXvHkx5n5uP/vyk3J+/EEac4BNJwvchAILXBDtRpeN3dX61BxGTIGhcINXxjhE11flaawoaZXvDY&#10;pE5wCMXCaOhTGgspY9ujN3ERRiS+fYTJm8Tj1Ek7mZnDvZN5linpzUDc0JsRtz22n83Ba3D5qnmg&#10;p/r58d2Sm+ut2r3Rl9aXF6f6DkTCU/qD4Vef1aFip304kI3CaVD58oZRDTn3gGBCrVcKxJ43t2oJ&#10;sirl/x+qHwAAAP//AwBQSwECLQAUAAYACAAAACEAtoM4kv4AAADhAQAAEwAAAAAAAAAAAAAAAAAA&#10;AAAAW0NvbnRlbnRfVHlwZXNdLnhtbFBLAQItABQABgAIAAAAIQA4/SH/1gAAAJQBAAALAAAAAAAA&#10;AAAAAAAAAC8BAABfcmVscy8ucmVsc1BLAQItABQABgAIAAAAIQDRNnJRcQIAACYFAAAOAAAAAAAA&#10;AAAAAAAAAC4CAABkcnMvZTJvRG9jLnhtbFBLAQItABQABgAIAAAAIQCfc0PL4AAAAAsBAAAPAAAA&#10;AAAAAAAAAAAAAMsEAABkcnMvZG93bnJldi54bWxQSwUGAAAAAAQABADzAAAA2AUAAAAA&#10;" filled="f" strokecolor="#c0504d [3205]" strokeweight="2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A506A11" wp14:editId="0A01DD01">
            <wp:extent cx="5034224" cy="2076803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8027" cy="207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22A" w:rsidRPr="00A85EA6" w:rsidRDefault="00A85EA6">
      <w:pPr>
        <w:rPr>
          <w:rFonts w:cs="Arial"/>
        </w:rPr>
      </w:pPr>
      <w:r>
        <w:rPr>
          <w:rFonts w:cs="Arial"/>
          <w:b/>
          <w:u w:val="single"/>
        </w:rPr>
        <w:t>Obs.:</w:t>
      </w:r>
      <w:r>
        <w:rPr>
          <w:rFonts w:cs="Arial"/>
        </w:rPr>
        <w:t xml:space="preserve"> Os filtros inseridos foram: Safra, Empresa, Filial, Produto, Tipo de Armazém e Local de Armazenagem. O restante é automático, caso queira alterá-los para facilitar a consulta, tal processo fica a critério do usuário.</w:t>
      </w:r>
    </w:p>
    <w:p w:rsidR="00A85EA6" w:rsidRDefault="00A85EA6">
      <w:pPr>
        <w:rPr>
          <w:rFonts w:cs="Arial"/>
        </w:rPr>
      </w:pPr>
    </w:p>
    <w:p w:rsidR="00B0522A" w:rsidRPr="00B0522A" w:rsidRDefault="00B0522A" w:rsidP="00B0522A">
      <w:pPr>
        <w:pStyle w:val="PargrafodaLista"/>
        <w:numPr>
          <w:ilvl w:val="0"/>
          <w:numId w:val="4"/>
        </w:numPr>
        <w:spacing w:line="240" w:lineRule="auto"/>
        <w:ind w:left="426"/>
        <w:rPr>
          <w:b/>
          <w:sz w:val="28"/>
          <w:u w:val="single"/>
        </w:rPr>
      </w:pPr>
      <w:r>
        <w:rPr>
          <w:b/>
          <w:sz w:val="28"/>
          <w:u w:val="single"/>
        </w:rPr>
        <w:t>Transferência</w:t>
      </w:r>
      <w:r w:rsidRPr="00B0522A">
        <w:rPr>
          <w:b/>
          <w:sz w:val="28"/>
          <w:u w:val="single"/>
        </w:rPr>
        <w:t>:</w:t>
      </w:r>
    </w:p>
    <w:p w:rsidR="00BC1C1B" w:rsidRDefault="00BC1C1B" w:rsidP="00C225C9">
      <w:r w:rsidRPr="00B0522A">
        <w:rPr>
          <w:rFonts w:cs="Arial"/>
          <w:b/>
          <w:noProof/>
          <w:lang w:eastAsia="pt-BR"/>
        </w:rPr>
        <w:drawing>
          <wp:inline distT="0" distB="0" distL="0" distR="0" wp14:anchorId="1377D196" wp14:editId="76B02635">
            <wp:extent cx="251460" cy="210820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C1C1B">
        <w:rPr>
          <w:b/>
          <w:u w:val="single"/>
        </w:rPr>
        <w:t>Atenção:</w:t>
      </w:r>
      <w:r>
        <w:t xml:space="preserve"> O processo a seguir deve ser realizado no Módulo Almoxar!</w:t>
      </w:r>
    </w:p>
    <w:p w:rsidR="00A13D33" w:rsidRDefault="00C225C9" w:rsidP="00C225C9">
      <w:r>
        <w:t xml:space="preserve">O processo de Transferência deve ser realizado entre Filiais de uma mesma Empresa. Para Acessar a tela de Transferências, acesse o menu: Movimentação / </w:t>
      </w:r>
      <w:r w:rsidR="00B96E27">
        <w:t>Transferências</w:t>
      </w:r>
      <w:r>
        <w:t>;</w:t>
      </w:r>
    </w:p>
    <w:p w:rsidR="00F72A7D" w:rsidRDefault="00A13D33" w:rsidP="006C3768">
      <w:pPr>
        <w:spacing w:line="240" w:lineRule="auto"/>
        <w:jc w:val="both"/>
      </w:pPr>
      <w:r w:rsidRPr="00F72A7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E9FED4" wp14:editId="0CE1E143">
                <wp:simplePos x="0" y="0"/>
                <wp:positionH relativeFrom="column">
                  <wp:posOffset>476885</wp:posOffset>
                </wp:positionH>
                <wp:positionV relativeFrom="paragraph">
                  <wp:posOffset>150967</wp:posOffset>
                </wp:positionV>
                <wp:extent cx="753110" cy="180340"/>
                <wp:effectExtent l="0" t="0" r="27940" b="1016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18034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6" o:spid="_x0000_s1026" style="position:absolute;margin-left:37.55pt;margin-top:11.9pt;width:59.3pt;height:14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Qy3cgIAACQFAAAOAAAAZHJzL2Uyb0RvYy54bWysVEtu2zAQ3RfoHQjuG1nOt0bkwEiQokCQ&#10;GEmKrBmKtIWSHJYcW3aP06vkYh1SspKmXhXdUBzN/80bnl9srGFrFWIDruLlwYgz5STUjVtU/Nvj&#10;9aczziIKVwsDTlV8qyK/mH78cN76iRrDEkytAqMgLk5aX/Elop8URZRLZUU8AK8cKTUEK5DEsCjq&#10;IFqKbk0xHo1OihZC7QNIFSP9veqUfJrja60k3mkdFTJTcaoN8xny+ZzOYnouJosg/LKRfRniH6qw&#10;onGUdAh1JVCwVWj+CmUbGSCCxgMJtgCtG6lyD9RNOXrXzcNSeJV7IXCiH2CK/y+svF3PA2vqip9w&#10;5oSlEd0rfPnlFisD7CTh0/o4IbMHPw+9FOmamt3oYNOX2mCbjOl2wFRtkEn6eXp8WJaEvCRVeTY6&#10;PMqYF6/OPkT8osCydKl4oJFlJMX6JiIlJNOdScrl4LoxJo/NuKRO5XUF5RtujUp2xt0rTY1RCeMc&#10;L1NKXZrA1oLIIKRUDsepQcqQrZObpuCDY7nP0WDZO/W2yU1lqg2Oo32Of2YcPHJWcDg428ZB2Beg&#10;/j5k7ux33Xc9p/afod7SPAN0RI9eXjcE642IOBeBmE2ToG3FOzq0gbbi0N84W0L4ue9/sifCkZaz&#10;ljal4vHHSgTFmfnqiIqfyyMaKsMsHB2fjkkIbzXPbzVuZS+B8C/pXfAyX5M9mt1VB7BPtNSzlJVU&#10;wknKXXGJYSdcYrfB9CxINZtlM1onL/DGPXiZgidUE20eN08i+J5bSKS8hd1Wick7inW2ydPBbIWg&#10;m8y/V1x7vGkVM2n6ZyPt+ls5W70+btPfAAAA//8DAFBLAwQUAAYACAAAACEAnDnMVN4AAAAIAQAA&#10;DwAAAGRycy9kb3ducmV2LnhtbEyPQUvDQBSE74L/YXmCN7tpShuNeSmhICiCYCqIt232mQR338bs&#10;ton/3u1Jj8MMM98U29kacaLR944RlosEBHHjdM8twtv+4eYWhA+KtTKOCeGHPGzLy4tC5dpN/Eqn&#10;OrQilrDPFUIXwpBL6ZuOrPILNxBH79ONVoUox1bqUU2x3BqZJslGWtVzXOjUQLuOmq/6aBFMmtWP&#10;/Fy9PH1oNlO12+zf+Rvx+mqu7kEEmsNfGM74ER3KyHRwR9ZeGIRsvYxJhHQVH5z9u1UG4oCwTlOQ&#10;ZSH/Hyh/AQAA//8DAFBLAQItABQABgAIAAAAIQC2gziS/gAAAOEBAAATAAAAAAAAAAAAAAAAAAAA&#10;AABbQ29udGVudF9UeXBlc10ueG1sUEsBAi0AFAAGAAgAAAAhADj9If/WAAAAlAEAAAsAAAAAAAAA&#10;AAAAAAAALwEAAF9yZWxzLy5yZWxzUEsBAi0AFAAGAAgAAAAhADylDLdyAgAAJAUAAA4AAAAAAAAA&#10;AAAAAAAALgIAAGRycy9lMm9Eb2MueG1sUEsBAi0AFAAGAAgAAAAhAJw5zFTeAAAACAEAAA8AAAAA&#10;AAAAAAAAAAAAzAQAAGRycy9kb3ducmV2LnhtbFBLBQYAAAAABAAEAPMAAADXBQAAAAA=&#10;" filled="f" strokecolor="#c0504d [3205]" strokeweight="2pt"/>
            </w:pict>
          </mc:Fallback>
        </mc:AlternateContent>
      </w:r>
      <w:r w:rsidR="00F72A7D" w:rsidRPr="00F72A7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93ECBF" wp14:editId="28EE3813">
                <wp:simplePos x="0" y="0"/>
                <wp:positionH relativeFrom="column">
                  <wp:posOffset>1230986</wp:posOffset>
                </wp:positionH>
                <wp:positionV relativeFrom="paragraph">
                  <wp:posOffset>230198</wp:posOffset>
                </wp:positionV>
                <wp:extent cx="2733152" cy="198755"/>
                <wp:effectExtent l="0" t="0" r="10160" b="1079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152" cy="19875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" o:spid="_x0000_s1026" style="position:absolute;margin-left:96.95pt;margin-top:18.15pt;width:215.2pt;height:15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mlEcgIAACcFAAAOAAAAZHJzL2Uyb0RvYy54bWysVN1O2zAUvp+0d7B8P9IUOiBqiqoipkkI&#10;EDBxbRy7jeb4eMdu0+5x9iq82I6dNDDWq2k3yTk+/5+/4+nFtjFso9DXYEueH404U1ZCVdtlyb89&#10;Xn0648wHYSthwKqS75TnF7OPH6atK9QYVmAqhYySWF+0ruSrEFyRZV6uVCP8EThlyagBGxFIxWVW&#10;oWgpe2Oy8Wj0OWsBK4cglfd0etkZ+Szl11rJcKu1V4GZklNvIX0xfZ/jN5tNRbFE4Va17NsQ/9BF&#10;I2pLRYdUlyIItsb6r1RNLRE86HAkoclA61qqNANNk4/eTfOwEk6lWQgc7waY/P9LK282d8jqiu6O&#10;4LGioTu6V+Hll12uDTA6JIRa5wtyfHB32GuexDjuVmMT/zQI2yZUdwOqahuYpMPx6fFxPhlzJsmW&#10;n5+dTiYxafYa7dCHLwoaFoWSI91aAlNsrn3oXPcusZiFq9oYOheFsdEc++s6SlLYGdUZ75Wm2WIP&#10;KV9ilVoYZBtBfBBSKhvGfTPGkncM05R8CMwPBZqQ90G9bwxTiW1D4OhQ4J8Vh4hUFWwYgpvaAh5K&#10;UH0fKnf+++m7meP4z1Dt6EoROq57J69qgvVa+HAnkMhN90wLG27pow20JYde4mwF+PPQefQnzpGV&#10;s5aWpeT+x1qg4sx8tcTG8/zkJG5XUk4mp2NS8K3l+a3FrpsFEP45PQ1OJjH6B7MXNULzRHs9j1XJ&#10;JKyk2iWXAffKInRLTC+DVPN5cqONciJc2wcnY/KIaqTN4/ZJoOu5FYiVN7BfLFG8o1jnGyMtzNcB&#10;dJ3494prjzdtY2Jw/3LEdX+rJ6/X9232GwAA//8DAFBLAwQUAAYACAAAACEAtHR+794AAAAJAQAA&#10;DwAAAGRycy9kb3ducmV2LnhtbEyPQUvEMBCF74L/IYzgzU1tpevWpktZEBRBsCuIt2wztsVkUpvs&#10;tv57x5Pe3mM+3rxXbhdnxQmnMHhScL1KQCC13gzUKXjd31/dgghRk9HWEyr4xgDb6vys1IXxM73g&#10;qYmd4BAKhVbQxzgWUoa2R6fDyo9IfPvwk9OR7dRJM+mZw52VaZLk0umB+EOvR9z12H42R6fApuvm&#10;gZ7q58d3Q3aud/n+jb6UurxY6jsQEZf4B8Nvfa4OFXc6+COZICz7TbZhVEGWZyAYyNMbFgcW6xxk&#10;Vcr/C6ofAAAA//8DAFBLAQItABQABgAIAAAAIQC2gziS/gAAAOEBAAATAAAAAAAAAAAAAAAAAAAA&#10;AABbQ29udGVudF9UeXBlc10ueG1sUEsBAi0AFAAGAAgAAAAhADj9If/WAAAAlAEAAAsAAAAAAAAA&#10;AAAAAAAALwEAAF9yZWxzLy5yZWxzUEsBAi0AFAAGAAgAAAAhAH7maURyAgAAJwUAAA4AAAAAAAAA&#10;AAAAAAAALgIAAGRycy9lMm9Eb2MueG1sUEsBAi0AFAAGAAgAAAAhALR0fu/eAAAACQEAAA8AAAAA&#10;AAAAAAAAAAAAzAQAAGRycy9kb3ducmV2LnhtbFBLBQYAAAAABAAEAPMAAADXBQAAAAA=&#10;" filled="f" strokecolor="#c0504d [3205]" strokeweight="2pt"/>
            </w:pict>
          </mc:Fallback>
        </mc:AlternateContent>
      </w:r>
      <w:r w:rsidR="00F72A7D">
        <w:rPr>
          <w:noProof/>
          <w:lang w:eastAsia="pt-BR"/>
        </w:rPr>
        <w:drawing>
          <wp:inline distT="0" distB="0" distL="0" distR="0" wp14:anchorId="60C12E5E" wp14:editId="6E1CA828">
            <wp:extent cx="4099727" cy="1236920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96055" cy="123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6D9" w:rsidRDefault="00256D26" w:rsidP="00C86FC4">
      <w:pPr>
        <w:spacing w:line="240" w:lineRule="auto"/>
      </w:pPr>
      <w:r>
        <w:t>Como padrão, o sistema abrirá uma tela de consulta (conforme print abaixo)</w:t>
      </w:r>
      <w:r w:rsidR="00D27605">
        <w:t>. Clique no Botão “Pesquisar” para habilitar a aba “Cadastro”.</w:t>
      </w:r>
    </w:p>
    <w:p w:rsidR="00D27605" w:rsidRDefault="00A13D33" w:rsidP="00C86FC4">
      <w:pPr>
        <w:spacing w:line="240" w:lineRule="auto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460A86" wp14:editId="6E0E9DEE">
                <wp:simplePos x="0" y="0"/>
                <wp:positionH relativeFrom="column">
                  <wp:posOffset>576649</wp:posOffset>
                </wp:positionH>
                <wp:positionV relativeFrom="paragraph">
                  <wp:posOffset>171966</wp:posOffset>
                </wp:positionV>
                <wp:extent cx="497940" cy="199176"/>
                <wp:effectExtent l="0" t="0" r="16510" b="10795"/>
                <wp:wrapNone/>
                <wp:docPr id="61" name="Retâ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940" cy="199176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61" o:spid="_x0000_s1026" style="position:absolute;margin-left:45.4pt;margin-top:13.55pt;width:39.2pt;height:15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StYcgIAACYFAAAOAAAAZHJzL2Uyb0RvYy54bWysVEtu2zAQ3RfoHQjuG1mGm9RC5MBwkKJA&#10;kARxiqxpirSFUhx2SFt2j9Or9GIdUrKSpl4V3VAznP/jG11e7RvDdgp9Dbbk+dmIM2UlVLVdl/zr&#10;082HT5z5IGwlDFhV8oPy/Gr2/t1l6wo1hg2YSiGjJNYXrSv5JgRXZJmXG9UIfwZOWTJqwEYEUnGd&#10;VShayt6YbDwanWctYOUQpPKebq87I5+l/ForGe619iowU3LqLaQT07mKZza7FMUahdvUsm9D/EMX&#10;jagtFR1SXYsg2Bbrv1I1tUTwoMOZhCYDrWup0gw0TT56M81yI5xKsxA43g0w+f+XVt7tHpDVVcnP&#10;c86saOiNHlX49dOutwYYXRJCrfMFOS7dA/aaJzGOu9fYxC8NwvYJ1cOAqtoHJulyMr2YTgh7SaZ8&#10;Os0vzmPO7CXYoQ+fFTQsCiVHerSEpdjd+tC5Hl1iLQs3tTF0Lwpjozm21zWUpHAwqjM+Kk2jUQvj&#10;lC+RSi0Msp0gOggplQ3jvhljyTuGaUo+BOanAk1IqNAEvW8MU4lsQ+DoVOCfFYeIVBVsGIKb2gKe&#10;SlB9Gyp3/sfpu5nj+CuoDvSiCB3VvZM3NcF6K3x4EEjcppegfQ33dGgDbcmhlzjbAP44dR/9iXJk&#10;5aylXSm5/74VqDgzXyyRcZpP4gOHpEw+XoxJwdeW1WuL3TYLIPyJb9RdEqN/MEdRIzTPtNbzWJVM&#10;wkqqXXIZ8KgsQrfD9GOQaj5PbrRQToRbu3QyJo+oRto87Z8Fup5bgUh5B8e9EsUbinW+MdLCfBtA&#10;14l/L7j2eNMyJgb3P4647a/15PXye5v9BgAA//8DAFBLAwQUAAYACAAAACEAmX747N4AAAAIAQAA&#10;DwAAAGRycy9kb3ducmV2LnhtbEyPQUvDQBSE74L/YXmCN7tpoGkb81JCQVAEwVQQb9vsMwnuvo3Z&#10;bRP/vduTHocZZr4pdrM14kyj7x0jLBcJCOLG6Z5bhLfDw90GhA+KtTKOCeGHPOzK66tC5dpN/Ern&#10;OrQilrDPFUIXwpBL6ZuOrPILNxBH79ONVoUox1bqUU2x3BqZJkkmreo5LnRqoH1HzVd9sggmXdeP&#10;/Fy9PH1oNlO1zw7v/I14ezNX9yACzeEvDBf8iA5lZDq6E2svDMI2ieQBIV0vQVz8bJuCOCKsNiuQ&#10;ZSH/Hyh/AQAA//8DAFBLAQItABQABgAIAAAAIQC2gziS/gAAAOEBAAATAAAAAAAAAAAAAAAAAAAA&#10;AABbQ29udGVudF9UeXBlc10ueG1sUEsBAi0AFAAGAAgAAAAhADj9If/WAAAAlAEAAAsAAAAAAAAA&#10;AAAAAAAALwEAAF9yZWxzLy5yZWxzUEsBAi0AFAAGAAgAAAAhANUhK1hyAgAAJgUAAA4AAAAAAAAA&#10;AAAAAAAALgIAAGRycy9lMm9Eb2MueG1sUEsBAi0AFAAGAAgAAAAhAJl++OzeAAAACAEAAA8AAAAA&#10;AAAAAAAAAAAAzAQAAGRycy9kb3ducmV2LnhtbFBLBQYAAAAABAAEAPMAAADXBQAAAAA=&#10;" filled="f" strokecolor="#c0504d [3205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6D40CF" wp14:editId="055BEA5E">
                <wp:simplePos x="0" y="0"/>
                <wp:positionH relativeFrom="column">
                  <wp:posOffset>3808736</wp:posOffset>
                </wp:positionH>
                <wp:positionV relativeFrom="paragraph">
                  <wp:posOffset>416409</wp:posOffset>
                </wp:positionV>
                <wp:extent cx="715224" cy="153909"/>
                <wp:effectExtent l="0" t="0" r="27940" b="17780"/>
                <wp:wrapNone/>
                <wp:docPr id="60" name="Retâ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224" cy="153909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60" o:spid="_x0000_s1026" style="position:absolute;margin-left:299.9pt;margin-top:32.8pt;width:56.3pt;height:12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XDOcgIAACYFAAAOAAAAZHJzL2Uyb0RvYy54bWysVN1O2zAUvp+0d7B8P9JkBUZEiioQ0yQE&#10;FTBxbRy7jeb4eMdu0+5x9ip7sR07aWCsV9NunHN8/r98x+cX29awjULfgK14fjThTFkJdWOXFf/6&#10;eP3hE2c+CFsLA1ZVfKc8v5i9f3feuVIVsAJTK2SUxPqycxVfheDKLPNypVrhj8ApS0YN2IpAKi6z&#10;GkVH2VuTFZPJSdYB1g5BKu/p9qo38lnKr7WS4U5rrwIzFafeQjoxnc/xzGbnolyicKtGDm2If+ii&#10;FY2lomOqKxEEW2PzV6q2kQgedDiS0GagdSNVmoGmySdvpnlYCafSLASOdyNM/v+llbebBbKmrvgJ&#10;wWNFS//oXoVfP+1ybYDRJSHUOV+S44Nb4KB5EuO4W41t/NIgbJtQ3Y2oqm1gki5P8+OimHImyZQf&#10;fzybnMWc2UuwQx8+K2hZFCqO9NMSlmJz40PvuneJtSxcN8bQvSiNjebYXt9QksLOqN54rzSNRi0U&#10;KV8ilbo0yDaC6CCkVDYUQzPGkncM05R8DMwPBZqQD0GDbwxTiWxj4ORQ4J8Vx4hUFWwYg9vGAh5K&#10;UH8bK/f+++n7meP4z1Dv6I8i9FT3Tl43BOuN8GEhkLhNv5n2NdzRoQ10FYdB4mwF+OPQffQnypGV&#10;s452peL++1qg4sx8sUTGs3w6jcuVlOnxaUEKvrY8v7bYdXsJhH9OL4OTSYz+wexFjdA+0VrPY1Uy&#10;CSupdsVlwL1yGfodpodBqvk8udFCORFu7IOTMXlENdLmcfsk0A3cCkTKW9jvlSjfUKz3jZEW5usA&#10;ukn8e8F1wJuWMTF4eDjitr/Wk9fL8zb7DQAA//8DAFBLAwQUAAYACAAAACEAW0JKCt8AAAAJAQAA&#10;DwAAAGRycy9kb3ducmV2LnhtbEyPQUvDQBSE74L/YXmCN7tpsGkb81JCQVAEwVQQb9vsMwnuvo3Z&#10;bRP/vetJj8MMM98Uu9kacabR944RlosEBHHjdM8twuvh/mYDwgfFWhnHhPBNHnbl5UWhcu0mfqFz&#10;HVoRS9jnCqELYcil9E1HVvmFG4ij9+FGq0KUYyv1qKZYbo1MkySTVvUcFzo10L6j5rM+WQSTrusH&#10;fqqeH981m6naZ4c3/kK8vpqrOxCB5vAXhl/8iA5lZDq6E2svDMJqu43oASFbZSBiYL1Mb0EcETbR&#10;kGUh/z8ofwAAAP//AwBQSwECLQAUAAYACAAAACEAtoM4kv4AAADhAQAAEwAAAAAAAAAAAAAAAAAA&#10;AAAAW0NvbnRlbnRfVHlwZXNdLnhtbFBLAQItABQABgAIAAAAIQA4/SH/1gAAAJQBAAALAAAAAAAA&#10;AAAAAAAAAC8BAABfcmVscy8ucmVsc1BLAQItABQABgAIAAAAIQAXcXDOcgIAACYFAAAOAAAAAAAA&#10;AAAAAAAAAC4CAABkcnMvZTJvRG9jLnhtbFBLAQItABQABgAIAAAAIQBbQkoK3wAAAAkBAAAPAAAA&#10;AAAAAAAAAAAAAMwEAABkcnMvZG93bnJldi54bWxQSwUGAAAAAAQABADzAAAA2AUAAAAA&#10;" filled="f" strokecolor="#c0504d [3205]" strokeweight="2pt"/>
            </w:pict>
          </mc:Fallback>
        </mc:AlternateContent>
      </w:r>
      <w:r w:rsidR="00D27605">
        <w:rPr>
          <w:noProof/>
          <w:lang w:eastAsia="pt-BR"/>
        </w:rPr>
        <w:drawing>
          <wp:inline distT="0" distB="0" distL="0" distR="0">
            <wp:extent cx="4672361" cy="2888748"/>
            <wp:effectExtent l="0" t="0" r="0" b="698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483" cy="289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605" w:rsidRDefault="00D27605" w:rsidP="00C86FC4">
      <w:pPr>
        <w:spacing w:line="240" w:lineRule="auto"/>
      </w:pPr>
      <w:r>
        <w:t>Na parte central da Tela, clique no Botão Incluir, para inserir uma nova Transferência:</w:t>
      </w:r>
    </w:p>
    <w:p w:rsidR="00D27605" w:rsidRDefault="00692540" w:rsidP="00C86FC4">
      <w:pPr>
        <w:spacing w:line="240" w:lineRule="aut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4623253</wp:posOffset>
                </wp:positionH>
                <wp:positionV relativeFrom="paragraph">
                  <wp:posOffset>1234440</wp:posOffset>
                </wp:positionV>
                <wp:extent cx="597529" cy="153909"/>
                <wp:effectExtent l="0" t="0" r="12700" b="17780"/>
                <wp:wrapNone/>
                <wp:docPr id="63" name="Seta para a esquerd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29" cy="15390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 para a esquerda 63" o:spid="_x0000_s1026" type="#_x0000_t66" style="position:absolute;margin-left:364.05pt;margin-top:97.2pt;width:47.05pt;height:12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vyqbAIAACMFAAAOAAAAZHJzL2Uyb0RvYy54bWysVN9P2zAQfp+0/8Hy+0hTKKwVKapATJMQ&#10;VCsTz8axaTTb553dpt1fv7OTBsb6NO3Fucvdd7/8nS+vdtawrcLQgKt4eTLiTDkJdeNeKv798fbT&#10;Z85CFK4WBpyq+F4FfjX/+OGy9TM1hjWYWiGjIC7MWl/xdYx+VhRBrpUV4QS8cmTUgFZEUvGlqFG0&#10;FN2aYjwanRctYO0RpAqB/t50Rj7P8bVWMj5oHVRkpuJUW8wn5vM5ncX8UsxeUPh1I/syxD9UYUXj&#10;KOkQ6kZEwTbY/BXKNhIhgI4nEmwBWjdS5R6om3L0rpvVWniVe6HhBD+MKfy/sPJ+u0TW1BU/P+XM&#10;CUt3tFJUvBcomGAq/NworAUjM82q9WFGkJVfYq8FElPjO402fakltsvz3Q/zVbvIJP2cTC8m4yln&#10;kkzl5HQ6mqaYxSvYY4hfFFiWhIobpeMCEdo8WrG9C7HzP/gROFXU1ZCluDcqlWHcN6WpL8o6zujM&#10;KHVtkG0FcUFIqVwc9/mzd4LpxpgBWB4Dmlj2oN43wVRm2gAcHQP+mXFA5Kzg4gC2jQM8FqD+MWTu&#10;/A/ddz2n9p+h3tN1InQ8D17eNjTJOxHiku4zXwsta3ygQxtoKw69xNka8Nex/8mf+EZWzlpalIoT&#10;JQQqzsxXR0yclmdnabOycja5GJOCby3Pby1uY6+B5l/Ss+BlFpN/NAdRI9gn2ulFykom4STlrriM&#10;eFCuY7fA9CpItVhkN9omL+KdW3mZgqepJpI87p4E+p5OkXh4D4elErN3hOp8E9LBYhNBN5ltr3Pt&#10;502bmEnbvxpp1d/q2ev1bZv/BgAA//8DAFBLAwQUAAYACAAAACEACrZp9uAAAAALAQAADwAAAGRy&#10;cy9kb3ducmV2LnhtbEyPMU/DMBCFdyT+g3VIXRB1YpUQQpyqquiAmCgs3dzYTSLic7Ddxvx7jgnG&#10;0/v03nf1OtmRXYwPg0MJ+TIDZrB1esBOwsf77q4EFqJCrUaHRsK3CbBurq9qVWk345u57GPHqARD&#10;pST0MU4V56HtjVVh6SaDlJ2ctyrS6TuuvZqp3I5cZFnBrRqQFno1mW1v2s/92UrwMSWHaXc4bG6/&#10;TvfZrF6fXwopFzdp8wQsmhT/YPjVJ3VoyOnozqgDGyU8iDInlILH1QoYEaUQAthRgsjLAnhT8/8/&#10;ND8AAAD//wMAUEsBAi0AFAAGAAgAAAAhALaDOJL+AAAA4QEAABMAAAAAAAAAAAAAAAAAAAAAAFtD&#10;b250ZW50X1R5cGVzXS54bWxQSwECLQAUAAYACAAAACEAOP0h/9YAAACUAQAACwAAAAAAAAAAAAAA&#10;AAAvAQAAX3JlbHMvLnJlbHNQSwECLQAUAAYACAAAACEAzd78qmwCAAAjBQAADgAAAAAAAAAAAAAA&#10;AAAuAgAAZHJzL2Uyb0RvYy54bWxQSwECLQAUAAYACAAAACEACrZp9uAAAAALAQAADwAAAAAAAAAA&#10;AAAAAADGBAAAZHJzL2Rvd25yZXYueG1sUEsFBgAAAAAEAAQA8wAAANMFAAAAAA==&#10;" adj="2782" fillcolor="white [3201]" strokecolor="#c0504d [3205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4460A86" wp14:editId="6E0E9DEE">
                <wp:simplePos x="0" y="0"/>
                <wp:positionH relativeFrom="column">
                  <wp:posOffset>60602</wp:posOffset>
                </wp:positionH>
                <wp:positionV relativeFrom="paragraph">
                  <wp:posOffset>1416081</wp:posOffset>
                </wp:positionV>
                <wp:extent cx="470780" cy="153909"/>
                <wp:effectExtent l="0" t="0" r="24765" b="17780"/>
                <wp:wrapNone/>
                <wp:docPr id="62" name="Retâ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780" cy="153909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62" o:spid="_x0000_s1026" style="position:absolute;margin-left:4.75pt;margin-top:111.5pt;width:37.05pt;height:12.1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KrVcwIAACYFAAAOAAAAZHJzL2Uyb0RvYy54bWysVEtu2zAQ3RfoHQjuG0mu8xMiB0aCFAWC&#10;JEhSZM1QpC2U4rBD2rJ7nF4lF+uQkpU09arohprh/J/e8Ox80xq2VugbsBUvDnLOlJVQN3ZR8W+P&#10;V59OOPNB2FoYsKriW+X5+ezjh7POlWoCSzC1QkZJrC87V/FlCK7MMi+XqhX+AJyyZNSArQik4iKr&#10;UXSUvTXZJM+Psg6wdghSeU+3l72Rz1J+rZUMt1p7FZipOPUW0onpfI5nNjsT5QKFWzZyaEP8Qxet&#10;aCwVHVNdiiDYCpu/UrWNRPCgw4GENgOtG6nSDDRNkb+b5mEpnEqzEDjejTD5/5dW3qzvkDV1xY8m&#10;nFnR0j+6V+Hll12sDDC6JIQ650tyfHB3OGiexDjuRmMbvzQI2yRUtyOqahOYpMvpcX58QthLMhWH&#10;n0/z05gzew126MMXBS2LQsWRflrCUqyvfehddy6xloWrxhi6F6Wx0Rzb6xtKUtga1RvvlabRqIVJ&#10;ypdIpS4MsrUgOggplQ1pQGrGWPKOYZqSj4HFvkATimGCwTeGqUS2MTDfF/hnxTEiVQUbxuC2sYD7&#10;EtTfx8q9/276fuY4/jPUW/qjCD3VvZNXDcF6LXy4E0jcpj9B+xpu6dAGuorDIHG2BPy57z76E+XI&#10;yllHu1Jx/2MlUHFmvloi42kxncblSsr08HhCCr61PL+12FV7AYR/QS+Dk0mM/sHsRI3QPtFaz2NV&#10;MgkrqXbFZcCdchH6HaaHQar5PLnRQjkRru2DkzF5RDXS5nHzJNAN3ApEyhvY7ZUo31Gs942RFuar&#10;ALpJ/HvFdcCbljExeHg44ra/1ZPX6/M2+w0AAP//AwBQSwMEFAAGAAgAAAAhAASrftjfAAAACAEA&#10;AA8AAABkcnMvZG93bnJldi54bWxMj0FLw0AQhe+C/2EZwZvdmGpaYzYlFARFKJgK4m2bHZPg7mzM&#10;bpv47x1Pepz3Hm++V2xmZ8UJx9B7UnC9SEAgNd701Cp43T9crUGEqMlo6wkVfGOATXl+Vujc+Ile&#10;8FTHVnAJhVwr6GIccilD06HTYeEHJPY+/Oh05HNspRn1xOXOyjRJMul0T/yh0wNuO2w+66NTYNNV&#10;/UjP1e7p3ZCdqm22f6MvpS4v5uoeRMQ5/oXhF5/RoWSmgz+SCcIquLvloII0XfIk9tfLDMSBhZtV&#10;CrIs5P8B5Q8AAAD//wMAUEsBAi0AFAAGAAgAAAAhALaDOJL+AAAA4QEAABMAAAAAAAAAAAAAAAAA&#10;AAAAAFtDb250ZW50X1R5cGVzXS54bWxQSwECLQAUAAYACAAAACEAOP0h/9YAAACUAQAACwAAAAAA&#10;AAAAAAAAAAAvAQAAX3JlbHMvLnJlbHNQSwECLQAUAAYACAAAACEA+4yq1XMCAAAmBQAADgAAAAAA&#10;AAAAAAAAAAAuAgAAZHJzL2Uyb0RvYy54bWxQSwECLQAUAAYACAAAACEABKt+2N8AAAAIAQAADwAA&#10;AAAAAAAAAAAAAADNBAAAZHJzL2Rvd25yZXYueG1sUEsFBgAAAAAEAAQA8wAAANkFAAAAAA==&#10;" filled="f" strokecolor="#c0504d [3205]" strokeweight="2pt"/>
            </w:pict>
          </mc:Fallback>
        </mc:AlternateContent>
      </w:r>
      <w:r w:rsidR="00A45EFB">
        <w:rPr>
          <w:noProof/>
          <w:lang w:eastAsia="pt-BR"/>
        </w:rPr>
        <w:drawing>
          <wp:inline distT="0" distB="0" distL="0" distR="0" wp14:anchorId="2089ADD8" wp14:editId="5CDEEA58">
            <wp:extent cx="4729813" cy="2924269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849" cy="293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EFB" w:rsidRDefault="00D27605" w:rsidP="00C86FC4">
      <w:pPr>
        <w:spacing w:line="240" w:lineRule="auto"/>
      </w:pPr>
      <w:r>
        <w:t>Preencha os campos normalmente, informando o Tipo de Lançamento, Locais de Origem e Destino</w:t>
      </w:r>
      <w:r w:rsidR="00A45EFB">
        <w:t xml:space="preserve"> e demais campos necessários.</w:t>
      </w:r>
    </w:p>
    <w:p w:rsidR="00610217" w:rsidRDefault="00A45EFB" w:rsidP="00C86FC4">
      <w:pPr>
        <w:spacing w:line="240" w:lineRule="auto"/>
      </w:pPr>
      <w:r>
        <w:t>Antes de gravar, marque a Opção “</w:t>
      </w:r>
      <w:r w:rsidR="00EE3827" w:rsidRPr="00692540">
        <w:rPr>
          <w:i/>
        </w:rPr>
        <w:t>Vincula</w:t>
      </w:r>
      <w:r w:rsidR="00D27605" w:rsidRPr="00692540">
        <w:rPr>
          <w:i/>
        </w:rPr>
        <w:t xml:space="preserve"> </w:t>
      </w:r>
      <w:r w:rsidRPr="00692540">
        <w:rPr>
          <w:i/>
        </w:rPr>
        <w:t>Nota</w:t>
      </w:r>
      <w:r>
        <w:t xml:space="preserve">”, pois este parâmetro habilitará a rotina para vincular a Transferência </w:t>
      </w:r>
      <w:r w:rsidR="00EE3827">
        <w:t>a</w:t>
      </w:r>
      <w:r>
        <w:t xml:space="preserve"> uma nota já existente.</w:t>
      </w:r>
      <w:r w:rsidR="00610217">
        <w:t xml:space="preserve"> </w:t>
      </w:r>
    </w:p>
    <w:p w:rsidR="007424B1" w:rsidRPr="00610217" w:rsidRDefault="00610217" w:rsidP="00C86FC4">
      <w:pPr>
        <w:spacing w:line="240" w:lineRule="auto"/>
        <w:rPr>
          <w:b/>
          <w:color w:val="FF0000"/>
        </w:rPr>
      </w:pPr>
      <w:r w:rsidRPr="00B0522A">
        <w:rPr>
          <w:rFonts w:cs="Arial"/>
          <w:b/>
          <w:noProof/>
          <w:lang w:eastAsia="pt-BR"/>
        </w:rPr>
        <w:drawing>
          <wp:inline distT="0" distB="0" distL="0" distR="0" wp14:anchorId="43BA6F5F" wp14:editId="624F77F6">
            <wp:extent cx="251460" cy="21082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  <w:r w:rsidRPr="00610217">
        <w:rPr>
          <w:b/>
          <w:u w:val="single"/>
        </w:rPr>
        <w:t>Atenção:</w:t>
      </w:r>
      <w:r w:rsidR="007D3EF1">
        <w:rPr>
          <w:b/>
          <w:color w:val="FF0000"/>
        </w:rPr>
        <w:t xml:space="preserve"> O Checkbox “Vincula Nota”</w:t>
      </w:r>
      <w:r w:rsidRPr="00610217">
        <w:rPr>
          <w:b/>
          <w:color w:val="FF0000"/>
        </w:rPr>
        <w:t xml:space="preserve"> esta disponível a partir da Versão 319.</w:t>
      </w:r>
      <w:r w:rsidR="00EE3827" w:rsidRPr="00610217">
        <w:rPr>
          <w:b/>
          <w:color w:val="FF0000"/>
        </w:rPr>
        <w:t xml:space="preserve"> </w:t>
      </w:r>
    </w:p>
    <w:p w:rsidR="00EE3827" w:rsidRDefault="00EE3827" w:rsidP="00C86FC4">
      <w:pPr>
        <w:spacing w:line="240" w:lineRule="auto"/>
      </w:pPr>
      <w:r>
        <w:t>Após gravar o cabeçalho, clique no botão “</w:t>
      </w:r>
      <w:r w:rsidRPr="00692540">
        <w:rPr>
          <w:i/>
        </w:rPr>
        <w:t>Incluir</w:t>
      </w:r>
      <w:r>
        <w:t>”</w:t>
      </w:r>
      <w:r w:rsidR="00692540">
        <w:t>, localizado na parte inferior da tela</w:t>
      </w:r>
      <w:r>
        <w:t>, para que o Mosayco abra a t</w:t>
      </w:r>
      <w:r w:rsidR="006F7E1F">
        <w:t>ela de vinculo de Notas Fiscais.</w:t>
      </w:r>
    </w:p>
    <w:p w:rsidR="00EE3827" w:rsidRDefault="007D3EF1" w:rsidP="00C86FC4">
      <w:pPr>
        <w:spacing w:line="240" w:lineRule="auto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4216694</wp:posOffset>
                </wp:positionH>
                <wp:positionV relativeFrom="paragraph">
                  <wp:posOffset>246953</wp:posOffset>
                </wp:positionV>
                <wp:extent cx="289932" cy="323385"/>
                <wp:effectExtent l="0" t="0" r="15240" b="19685"/>
                <wp:wrapNone/>
                <wp:docPr id="53" name="Retâ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932" cy="323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53" o:spid="_x0000_s1026" style="position:absolute;margin-left:332pt;margin-top:19.45pt;width:22.85pt;height:25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lqbgIAAB8FAAAOAAAAZHJzL2Uyb0RvYy54bWysVM1OGzEQvlfqO1i+l0020IaIDYpAVJUQ&#10;IKDibLx2sqrtccdONunj9FX6Yh17NwulOVW9eGc83/zuNz4731rDNgpDA67i46MRZ8pJqBu3rPjX&#10;x6sPU85CFK4WBpyq+E4Ffj5//+6s9TNVwgpMrZBREBdmra/4KkY/K4ogV8qKcAReOTJqQCsiqbgs&#10;ahQtRbemKEejj0ULWHsEqUKg28vOyOc5vtZKxlutg4rMVJxqi/nEfD6ns5ifidkShV81si9D/EMV&#10;VjSOkg6hLkUUbI3NX6FsIxEC6HgkwRagdSNV7oG6GY/edPOwEl7lXmg4wQ9jCv8vrLzZ3CFr6oqf&#10;TDhzwtI/ulfx10+3XBtgdEkTan2YEfDB32GvBRJTu1uNNn2pEbbNU90NU1XbyCRdltPT00nJmSTT&#10;pJxMpicpZvHi7DHEzwosS0LFkX5anqXYXIfYQfeQlMvBVWNMuk91dZVkKe6MSgDj7pWmnlLuHCiz&#10;SV0YZBtBPBBSKhfLvoqMTm6aog6O40OOJo57px6b3FRm2eA4OuT4Z8bBI2cFFwdn2zjAQwHqb0Pm&#10;Dr/vvus5tf8M9Y5+JULH8eDlVUPzvBYh3gkkUhP9aVHjLR3aQFtx6CXOVoA/Dt0nPHGNrJy1tCQV&#10;D9/XAhVn5osjFp6Oj4/TVmXl+ORTSQq+tjy/tri1vQCa/5ieBC+zmPDR7EWNYJ9onxcpK5mEk5S7&#10;4jLiXrmI3fLSiyDVYpFhtElexGv34GUKnqaa+PK4fRLoe1JFYuMN7BdKzN5wq8MmTweLdQTdZOK9&#10;zLWfN21hpm7/YqQ1f61n1Mu7Nv8NAAD//wMAUEsDBBQABgAIAAAAIQAHOSac3wAAAAkBAAAPAAAA&#10;ZHJzL2Rvd25yZXYueG1sTI9PS8QwFMTvgt8hPMGbm7pK/9nXpSwIiiDYFcRbtnm2xeSlNtnt+u2N&#10;Jz0OM8z8ptqcrBFHmv3oGOF6lYAg7pweuUd43d1f5SB8UKyVcUwI3+RhU5+fVarUbuEXOrahF7GE&#10;fakQhhCmUkrfDWSVX7mJOHofbrYqRDn3Us9qieXWyHWSpNKqkePCoCbaDtR9tgeLYNZZ+8BPzfPj&#10;u2azNNt098ZfiJcXp+YORKBT+AvDL35Ehzoy7d2BtRcGIU1v45eAcJMXIGIgS4oMxB4hL3KQdSX/&#10;P6h/AAAA//8DAFBLAQItABQABgAIAAAAIQC2gziS/gAAAOEBAAATAAAAAAAAAAAAAAAAAAAAAABb&#10;Q29udGVudF9UeXBlc10ueG1sUEsBAi0AFAAGAAgAAAAhADj9If/WAAAAlAEAAAsAAAAAAAAAAAAA&#10;AAAALwEAAF9yZWxzLy5yZWxzUEsBAi0AFAAGAAgAAAAhAO0haWpuAgAAHwUAAA4AAAAAAAAAAAAA&#10;AAAALgIAAGRycy9lMm9Eb2MueG1sUEsBAi0AFAAGAAgAAAAhAAc5JpzfAAAACQEAAA8AAAAAAAAA&#10;AAAAAAAAyAQAAGRycy9kb3ducmV2LnhtbFBLBQYAAAAABAAEAPMAAADUBQAAAAA=&#10;" filled="f" strokecolor="#c0504d [3205]" strokeweight="2pt"/>
            </w:pict>
          </mc:Fallback>
        </mc:AlternateContent>
      </w:r>
      <w:r w:rsidR="00EE3827">
        <w:rPr>
          <w:noProof/>
          <w:lang w:eastAsia="pt-BR"/>
        </w:rPr>
        <w:drawing>
          <wp:inline distT="0" distB="0" distL="0" distR="0">
            <wp:extent cx="4852732" cy="2810108"/>
            <wp:effectExtent l="0" t="0" r="508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501" cy="281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827" w:rsidRDefault="00EE3827" w:rsidP="00C86FC4">
      <w:pPr>
        <w:spacing w:line="240" w:lineRule="auto"/>
      </w:pPr>
      <w:r>
        <w:t>Na tela acima, após ter inserido as informações da Nota ao qual o usuário deseja vincular</w:t>
      </w:r>
      <w:r w:rsidR="00B21FCA">
        <w:t xml:space="preserve">, clique no botão </w:t>
      </w:r>
      <w:r w:rsidR="00B21FCA">
        <w:rPr>
          <w:noProof/>
          <w:lang w:eastAsia="pt-BR"/>
        </w:rPr>
        <w:drawing>
          <wp:inline distT="0" distB="0" distL="0" distR="0">
            <wp:extent cx="321547" cy="344833"/>
            <wp:effectExtent l="0" t="0" r="254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51" cy="34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FCA">
        <w:t xml:space="preserve"> (pesquisar). </w:t>
      </w:r>
    </w:p>
    <w:p w:rsidR="00B21FCA" w:rsidRDefault="00E80A3C" w:rsidP="00C86FC4">
      <w:pPr>
        <w:spacing w:line="240" w:lineRule="auto"/>
      </w:pPr>
      <w:r>
        <w:t>Ao localizar a Nota de referência, o usuário pode optar por “</w:t>
      </w:r>
      <w:r w:rsidRPr="00692540">
        <w:rPr>
          <w:u w:val="single"/>
        </w:rPr>
        <w:t>Vincular</w:t>
      </w:r>
      <w:r>
        <w:t>” a nota inteira ou “</w:t>
      </w:r>
      <w:r w:rsidRPr="00692540">
        <w:rPr>
          <w:u w:val="single"/>
        </w:rPr>
        <w:t>Produto a Produto</w:t>
      </w:r>
      <w:r>
        <w:t>”. Vinculando pro</w:t>
      </w:r>
      <w:r w:rsidR="005C73B4">
        <w:t xml:space="preserve">duto a produto, é possível alterar a quantidade sendo ela </w:t>
      </w:r>
      <w:r w:rsidR="005C73B4">
        <w:rPr>
          <w:i/>
        </w:rPr>
        <w:t xml:space="preserve">menor ou igual </w:t>
      </w:r>
      <w:r w:rsidR="006F7E1F">
        <w:t>à</w:t>
      </w:r>
      <w:r w:rsidR="005C73B4">
        <w:t xml:space="preserve"> quantidade da nota de referência.</w:t>
      </w:r>
    </w:p>
    <w:p w:rsidR="007D3EF1" w:rsidRPr="005C73B4" w:rsidRDefault="007D3EF1" w:rsidP="00C86FC4">
      <w:pPr>
        <w:spacing w:line="240" w:lineRule="auto"/>
      </w:pPr>
    </w:p>
    <w:p w:rsidR="00E80A3C" w:rsidRDefault="007D3EF1" w:rsidP="00C86FC4">
      <w:pPr>
        <w:spacing w:line="240" w:lineRule="aut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07A0A0B" wp14:editId="04E0116E">
                <wp:simplePos x="0" y="0"/>
                <wp:positionH relativeFrom="column">
                  <wp:posOffset>1992909</wp:posOffset>
                </wp:positionH>
                <wp:positionV relativeFrom="paragraph">
                  <wp:posOffset>327660</wp:posOffset>
                </wp:positionV>
                <wp:extent cx="825190" cy="245327"/>
                <wp:effectExtent l="0" t="0" r="13335" b="21590"/>
                <wp:wrapNone/>
                <wp:docPr id="70" name="Caixa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190" cy="24532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3EF1" w:rsidRDefault="007D3EF1" w:rsidP="007D3EF1">
                            <w:r>
                              <w:t>Desvincula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70" o:spid="_x0000_s1028" type="#_x0000_t202" style="position:absolute;margin-left:156.9pt;margin-top:25.8pt;width:65pt;height:19.3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3XLdwIAADkFAAAOAAAAZHJzL2Uyb0RvYy54bWysVFtv2yAUfp+0/4B4X514ydpGdaosVadJ&#10;VVstnfpMMCRowGFAYme/fgccu12Xp2kvNpzLd27f4eq6NZrshQ8KbEXHZyNKhOVQK7up6Pen2w8X&#10;lITIbM00WFHRgwj0ev7+3VXjZqKELehaeIIgNswaV9FtjG5WFIFvhWHhDJywqJTgDYt49Zui9qxB&#10;dKOLcjT6VDTga+eBixBQetMp6TzjSyl4fJAyiEh0RTG3mL8+f9fpW8yv2GzjmdsqfkyD/UMWhimL&#10;QQeoGxYZ2Xn1F5RR3EMAGc84mAKkVFzkGrCa8ehNNastcyLXgs0JbmhT+H+w/H7/6ImqK3qO7bHM&#10;4IyWTLWM1IJE0UYgqMAuNS7M0Hjl0Dy2n6HFaffygMJUfCu9SX8si6AeAQ9DjxGKcBRelNPxJWo4&#10;qsrJ9GN5nlCKF2fnQ/wiwJB0qKjHEebOsv1diJ1pb5JiaZtkKbsui3yKBy065TchsTqMW2aQzCux&#10;1J7sGTKCcS5szHVgBtqidXKTSuvBcXzKUQ9OR9vkJjLfBsfRKcc/Iw4eOSrYODgbZcGfAqh/9OnK&#10;zr6vvqs5lR/bdZtHWvYDWkN9wLl56PgfHL9V2N07FuIj80h4HAgucXzAj9TQVBSOJ0q24H+dkid7&#10;5CFqKWlwgSoafu6YF5TorxYZejmeTBA25stkel7ixb/WrF9r7M4sAScyxufC8XxM9lH3R+nBPOOu&#10;L1JUVDHLMXZFY39cxm6t8a3gYrHIRrhjjsU7u3I8QacuJ+48tc/MuyPBEsnvoV81NnvDs842eVpY&#10;7CJIlUmY+tx19dh/3M9M4+Nbkh6A1/ds9fLizX8DAAD//wMAUEsDBBQABgAIAAAAIQAtOLLj3QAA&#10;AAkBAAAPAAAAZHJzL2Rvd25yZXYueG1sTI/BTsMwEETvSPyDtUjcqJ22RCVkU6GIqjckWsTZiZck&#10;aryOYjdN/x73BMedHc28ybez7cVEo+8cIyQLBYK4dqbjBuHruHvagPBBs9G9Y0K4kodtcX+X68y4&#10;C3/SdAiNiCHsM43QhjBkUvq6Jav9wg3E8ffjRqtDPMdGmlFfYrjt5VKpVFrdcWxo9UBlS/XpcLYI&#10;pSp3ftonVXp13el7884fQ71HfHyY315BBJrDnxlu+BEdishUuTMbL3qEVbKK6AHhOUlBRMN6fRMq&#10;hBe1BFnk8v+C4hcAAP//AwBQSwECLQAUAAYACAAAACEAtoM4kv4AAADhAQAAEwAAAAAAAAAAAAAA&#10;AAAAAAAAW0NvbnRlbnRfVHlwZXNdLnhtbFBLAQItABQABgAIAAAAIQA4/SH/1gAAAJQBAAALAAAA&#10;AAAAAAAAAAAAAC8BAABfcmVscy8ucmVsc1BLAQItABQABgAIAAAAIQAe33XLdwIAADkFAAAOAAAA&#10;AAAAAAAAAAAAAC4CAABkcnMvZTJvRG9jLnhtbFBLAQItABQABgAIAAAAIQAtOLLj3QAAAAkBAAAP&#10;AAAAAAAAAAAAAAAAANEEAABkcnMvZG93bnJldi54bWxQSwUGAAAAAAQABADzAAAA2wUAAAAA&#10;" fillcolor="white [3201]" strokecolor="#4f81bd [3204]" strokeweight="2pt">
                <v:textbox>
                  <w:txbxContent>
                    <w:p w:rsidR="007D3EF1" w:rsidRDefault="007D3EF1" w:rsidP="007D3EF1">
                      <w:r>
                        <w:t>Desvincula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55B0FCD" wp14:editId="717A0648">
                <wp:simplePos x="0" y="0"/>
                <wp:positionH relativeFrom="column">
                  <wp:posOffset>447458</wp:posOffset>
                </wp:positionH>
                <wp:positionV relativeFrom="paragraph">
                  <wp:posOffset>327165</wp:posOffset>
                </wp:positionV>
                <wp:extent cx="635619" cy="245327"/>
                <wp:effectExtent l="0" t="0" r="12700" b="21590"/>
                <wp:wrapNone/>
                <wp:docPr id="69" name="Caixa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19" cy="24532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3EF1" w:rsidRDefault="007D3EF1">
                            <w:r>
                              <w:t>Vincula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9" o:spid="_x0000_s1029" type="#_x0000_t202" style="position:absolute;margin-left:35.25pt;margin-top:25.75pt;width:50.05pt;height:19.3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e4meQIAADkFAAAOAAAAZHJzL2Uyb0RvYy54bWysVEtvGyEQvlfqf0Dcm7U3jttYWUeuo1SV&#10;oiRqUuWMWYhRgaGAvev++g7sI2nqU9XLLsx88/6Gi8vWaLIXPiiwFZ2eTCgRlkOt7HNFvz9ef/hE&#10;SYjM1kyDFRU9iEAvl+/fXTRuIUrYgq6FJ+jEhkXjKrqN0S2KIvCtMCycgBMWlRK8YRGv/rmoPWvQ&#10;u9FFOZnMiwZ87TxwEQJKrzolXWb/Ugoe76QMIhJdUcwt5q/P3036FssLtnj2zG0V79Ng/5CFYcpi&#10;0NHVFYuM7Lz6y5VR3EMAGU84mAKkVFzkGrCa6eRNNQ9b5kSuBZsT3Nim8P/c8tv9vSeqruj8nBLL&#10;DM5ozVTLSC1IFG0EggrsUuPCAsEPDuGx/QwtTnuQBxSm4lvpTfpjWQT12O/D2GN0RTgK56dn8ymG&#10;4qgqZ2en5cfkpXgxdj7ELwIMSYeKehxh7izb34TYQQdIiqVtkqXsuizyKR606JTfhMTqMG6ZnWRe&#10;ibX2ZM+QEYxzYWPZZ6AtopOZVFqPhtNjhjrm4jHtHpvMRObbaDg5ZvhnxNEiRwUbR2OjLPhjDuof&#10;Y+QOP1Tf1ZzKj+2mzSM9HQa0gfqAc/PQ8T84fq2wuzcsxHvmkfA4KlzieIcfqaGpKPQnSrbgfx2T&#10;JzzyELWUNLhAFQ0/d8wLSvRXiww9n85maePyZXb2scSLf63ZvNbYnVkDTmSKz4Xj+ZjwUQ9H6cE8&#10;4a6vUlRUMcsxdkXjcFzHbq3xreBitcog3DHH4o19cDy5Tl1O3Hlsn5h3PcESyW9hWDW2eMOzDpss&#10;Lax2EaTKJEx97rra9x/3M9O4f0vSA/D6nlEvL97yNwAAAP//AwBQSwMEFAAGAAgAAAAhAPsD/bbf&#10;AAAACAEAAA8AAABkcnMvZG93bnJldi54bWxMj8FqwzAQRO+F/oPYQG+NZEOSxvU6lEIvpTkkDYXc&#10;FEuxTKSVa8mx+/dVTu1pWGaYeVtuJmfZVfeh9YSQzQUwTbVXLTUIh8+3xydgIUpS0nrSCD86wKa6&#10;vytlofxIO33dx4alEgqFRDAxdgXnoTbayTD3nabknX3vZExn33DVyzGVO8tzIZbcyZbSgpGdfjW6&#10;vuwHh0D58Xv4Wr8fL4fRuHxrzIfd7hAfZtPLM7Cop/gXhht+QocqMZ38QCowi7ASi5REWGRJb/5K&#10;LIGdENYiA16V/P8D1S8AAAD//wMAUEsBAi0AFAAGAAgAAAAhALaDOJL+AAAA4QEAABMAAAAAAAAA&#10;AAAAAAAAAAAAAFtDb250ZW50X1R5cGVzXS54bWxQSwECLQAUAAYACAAAACEAOP0h/9YAAACUAQAA&#10;CwAAAAAAAAAAAAAAAAAvAQAAX3JlbHMvLnJlbHNQSwECLQAUAAYACAAAACEAVm3uJnkCAAA5BQAA&#10;DgAAAAAAAAAAAAAAAAAuAgAAZHJzL2Uyb0RvYy54bWxQSwECLQAUAAYACAAAACEA+wP9tt8AAAAI&#10;AQAADwAAAAAAAAAAAAAAAADTBAAAZHJzL2Rvd25yZXYueG1sUEsFBgAAAAAEAAQA8wAAAN8FAAAA&#10;AA==&#10;" fillcolor="white [3201]" strokecolor="#c0504d [3205]" strokeweight="2pt">
                <v:textbox>
                  <w:txbxContent>
                    <w:p w:rsidR="007D3EF1" w:rsidRDefault="007D3EF1">
                      <w:r>
                        <w:t>Vincula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EC5097" wp14:editId="40DC9123">
                <wp:simplePos x="0" y="0"/>
                <wp:positionH relativeFrom="column">
                  <wp:posOffset>1580608</wp:posOffset>
                </wp:positionH>
                <wp:positionV relativeFrom="paragraph">
                  <wp:posOffset>309</wp:posOffset>
                </wp:positionV>
                <wp:extent cx="1583473" cy="245326"/>
                <wp:effectExtent l="0" t="0" r="17145" b="21590"/>
                <wp:wrapNone/>
                <wp:docPr id="68" name="Retângul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473" cy="24532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68" o:spid="_x0000_s1026" style="position:absolute;margin-left:124.45pt;margin-top:0;width:124.7pt;height:19.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F2obwIAACAFAAAOAAAAZHJzL2Uyb0RvYy54bWysVM1OGzEQvlfqO1i+l82G8NOIDYpAVJUQ&#10;IKDibLx2sqrtccdONunj9FV4sY69m4XSnKpevDOeb373G5+db6xha4WhAVfx8mDEmXIS6sYtKv7t&#10;8erTKWchClcLA05VfKsCP599/HDW+qkawxJMrZBREBemra/4MkY/LYogl8qKcABeOTJqQCsiqbgo&#10;ahQtRbemGI9Gx0ULWHsEqUKg28vOyGc5vtZKxlutg4rMVJxqi/nEfD6ns5idiekChV82si9D/EMV&#10;VjSOkg6hLkUUbIXNX6FsIxEC6HggwRagdSNV7oG6KUfvunlYCq9yLzSc4Icxhf8XVt6s75A1dcWP&#10;6U85Yekf3av48sstVgYYXdKEWh+mBHzwd9hrgcTU7kajTV9qhG3yVLfDVNUmMkmX5dHp4eTkkDNJ&#10;tvHk6HB8nIIWr94eQ/yiwLIkVBzpr+VhivV1iB10B0nJHFw1xqT7VFhXSpbi1qgEMO5eaWqKko9z&#10;oEwndWGQrQURQUipXCz7KjI6uWmKOjiW+xzN4NRjk5vKNBscR/sc/8w4eOSs4OLgbBsHuC9A/X1X&#10;ru7wu+67nlP7z1Bv6V8idCQPXl41NM9rEeKdQGI18Z82Nd7SoQ20FYde4mwJ+HPffcIT2cjKWUtb&#10;UvHwYyVQcWa+OqLh53IySWuVlcnRyZgUfGt5fmtxK3sBNP+S3gQvs5jw0exEjWCfaKHnKSuZhJOU&#10;u+Iy4k65iN320pMg1XyeYbRKXsRr9+BlCp6mmvjyuHkS6HtSRaLjDew2SkzfcavDJk8H81UE3WTi&#10;vc61nzetYaZu/2SkPX+rZ9Trwzb7DQAA//8DAFBLAwQUAAYACAAAACEAAW4FCdwAAAAHAQAADwAA&#10;AGRycy9kb3ducmV2LnhtbEyPwU7DMBBE70j8g7VI3KjTpqrSkE2FED0hgUj5ADtekqjxOthuG/h6&#10;zAmOoxnNvKl2sx3FmXwYHCMsFxkI4taZgTuE98P+rgARomKjRseE8EUBdvX1VaVK4y78RucmdiKV&#10;cCgVQh/jVEoZ2p6sCgs3ESfvw3mrYpK+k8arSyq3o1xl2UZaNXBa6NVEjz21x+ZkEew+e359edJ5&#10;c5Dh238ap7V3iLc388M9iEhz/AvDL35ChzoxaXdiE8SIsFoX2xRFSI+Svd4WOQiNkBcbkHUl//PX&#10;PwAAAP//AwBQSwECLQAUAAYACAAAACEAtoM4kv4AAADhAQAAEwAAAAAAAAAAAAAAAAAAAAAAW0Nv&#10;bnRlbnRfVHlwZXNdLnhtbFBLAQItABQABgAIAAAAIQA4/SH/1gAAAJQBAAALAAAAAAAAAAAAAAAA&#10;AC8BAABfcmVscy8ucmVsc1BLAQItABQABgAIAAAAIQD8JF2obwIAACAFAAAOAAAAAAAAAAAAAAAA&#10;AC4CAABkcnMvZTJvRG9jLnhtbFBLAQItABQABgAIAAAAIQABbgUJ3AAAAAcBAAAPAAAAAAAAAAAA&#10;AAAAAMkEAABkcnMvZG93bnJldi54bWxQSwUGAAAAAAQABADzAAAA0gUAAAAA&#10;" filled="f" strokecolor="#4f81bd [3204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5DB4F1A" wp14:editId="19765C68">
                <wp:simplePos x="0" y="0"/>
                <wp:positionH relativeFrom="column">
                  <wp:posOffset>1533</wp:posOffset>
                </wp:positionH>
                <wp:positionV relativeFrom="paragraph">
                  <wp:posOffset>4306</wp:posOffset>
                </wp:positionV>
                <wp:extent cx="1583473" cy="245326"/>
                <wp:effectExtent l="0" t="0" r="17145" b="21590"/>
                <wp:wrapNone/>
                <wp:docPr id="67" name="Retângu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473" cy="24532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67" o:spid="_x0000_s1026" style="position:absolute;margin-left:.1pt;margin-top:.35pt;width:124.7pt;height:19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/0ZcAIAACAFAAAOAAAAZHJzL2Uyb0RvYy54bWysVEtu2zAQ3RfoHQjuG1my86lhOTASpCgQ&#10;JEGSImuGIm2hFIcd0pbd4/QquViHlKykqVdFN9QM581Xbzg73zaGbRT6GmzJ86MRZ8pKqGq7LPm3&#10;x6tPZ5z5IGwlDFhV8p3y/Hz+8cOsdVNVwApMpZBREOunrSv5KgQ3zTIvV6oR/gicsmTUgI0IpOIy&#10;q1C0FL0xWTEanWQtYOUQpPKebi87I5+n+ForGW619iowU3KqLaQT0/kcz2w+E9MlCreqZV+G+Icq&#10;GlFbSjqEuhRBsDXWf4VqaongQYcjCU0GWtdSpR6om3z0rpuHlXAq9ULD8W4Yk/9/YeXN5g5ZXZX8&#10;5JQzKxr6R/cqvPyyy7UBRpc0odb5KQEf3B32micxtrvV2MQvNcK2aaq7YapqG5iky/z4bDw5HXMm&#10;yVZMjsfFSQyavXo79OGLgoZFoeRIfy0NU2yufeige0hMZuGqNibex8K6UpIUdkZFgLH3SlNTlLxI&#10;gRKd1IVBthFEBCGlsqHoq0jo6KYp6uCYH3I0Ie+demx0U4lmg+PokOOfGQePlBVsGJyb2gIeClB9&#10;HzJ3+H33Xc+x/WeodvQvETqSeyevaprntfDhTiCxmvhPmxpu6dAG2pJDL3G2Avx56D7iiWxk5ayl&#10;LSm5/7EWqDgzXy3R8HM+mcS1Ssrk+LQgBd9ant9a7Lq5AJp/Tm+Ck0mM+GD2okZonmihFzErmYSV&#10;lLvkMuBeuQjd9tKTINVikWC0Sk6Ea/vgZAwepxr58rh9Euh6UgWi4w3sN0pM33Grw0ZPC4t1AF0n&#10;4r3OtZ83rWGibv9kxD1/qyfU68M2/w0AAP//AwBQSwMEFAAGAAgAAAAhAFi0gOjbAAAABAEAAA8A&#10;AABkcnMvZG93bnJldi54bWxMjlFLwzAUhd8F/0O4gm8utZPO1d6OMhAUQbATxt6y5toWk5vaZGv9&#10;98YnfTycw3e+YjNbI840+t4xwu0iAUHcON1zi/C+e7y5B+GDYq2MY0L4Jg+b8vKiULl2E7/RuQ6t&#10;iBD2uULoQhhyKX3TkVV+4Qbi2H240aoQ49hKPaopwq2RaZJk0qqe40OnBtp21HzWJ4tg0lX9xC/V&#10;6/NBs5mqbbbb8xfi9dVcPYAINIe/MfzqR3Uoo9PRnVh7YRDSuENYgYhderfOQBwRluslyLKQ/+XL&#10;HwAAAP//AwBQSwECLQAUAAYACAAAACEAtoM4kv4AAADhAQAAEwAAAAAAAAAAAAAAAAAAAAAAW0Nv&#10;bnRlbnRfVHlwZXNdLnhtbFBLAQItABQABgAIAAAAIQA4/SH/1gAAAJQBAAALAAAAAAAAAAAAAAAA&#10;AC8BAABfcmVscy8ucmVsc1BLAQItABQABgAIAAAAIQCFA/0ZcAIAACAFAAAOAAAAAAAAAAAAAAAA&#10;AC4CAABkcnMvZTJvRG9jLnhtbFBLAQItABQABgAIAAAAIQBYtIDo2wAAAAQBAAAPAAAAAAAAAAAA&#10;AAAAAMoEAABkcnMvZG93bnJldi54bWxQSwUGAAAAAAQABADzAAAA0gUAAAAA&#10;" filled="f" strokecolor="#c0504d [3205]" strokeweight="2pt"/>
            </w:pict>
          </mc:Fallback>
        </mc:AlternateContent>
      </w:r>
      <w:r w:rsidR="00E80A3C">
        <w:rPr>
          <w:noProof/>
          <w:lang w:eastAsia="pt-BR"/>
        </w:rPr>
        <w:drawing>
          <wp:inline distT="0" distB="0" distL="0" distR="0" wp14:anchorId="0880464D" wp14:editId="4C1CAF79">
            <wp:extent cx="4833257" cy="247186"/>
            <wp:effectExtent l="0" t="0" r="5715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19962" cy="25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EF1" w:rsidRDefault="007D3EF1" w:rsidP="00C86FC4">
      <w:pPr>
        <w:spacing w:line="240" w:lineRule="auto"/>
      </w:pPr>
    </w:p>
    <w:p w:rsidR="00B21FCA" w:rsidRDefault="005C73B4" w:rsidP="00C86FC4">
      <w:pPr>
        <w:spacing w:line="240" w:lineRule="auto"/>
      </w:pPr>
      <w:r>
        <w:t>O usuário pode desvincular a nota utilizando os botões “</w:t>
      </w:r>
      <w:r w:rsidRPr="00692540">
        <w:rPr>
          <w:u w:val="single"/>
        </w:rPr>
        <w:t>Nota Inteira</w:t>
      </w:r>
      <w:r>
        <w:t>” para desvincular nota inteira ou “</w:t>
      </w:r>
      <w:r w:rsidRPr="00692540">
        <w:rPr>
          <w:u w:val="single"/>
        </w:rPr>
        <w:t>Produto a Produto</w:t>
      </w:r>
      <w:r>
        <w:t>”.</w:t>
      </w:r>
    </w:p>
    <w:p w:rsidR="005C73B4" w:rsidRDefault="005C73B4" w:rsidP="00C86FC4">
      <w:pPr>
        <w:spacing w:line="240" w:lineRule="auto"/>
      </w:pPr>
      <w:r>
        <w:t>Após ter vinculado os itens desejados, clique no botão “</w:t>
      </w:r>
      <w:r w:rsidRPr="00692540">
        <w:rPr>
          <w:u w:val="single"/>
        </w:rPr>
        <w:t>Confirma</w:t>
      </w:r>
      <w:r>
        <w:t xml:space="preserve">” ou clique no botão </w:t>
      </w:r>
      <w:r w:rsidR="006F7E1F">
        <w:t>“</w:t>
      </w:r>
      <w:r w:rsidRPr="006F7E1F">
        <w:rPr>
          <w:u w:val="single"/>
        </w:rPr>
        <w:t>Cancela</w:t>
      </w:r>
      <w:r w:rsidR="006F7E1F">
        <w:t>”</w:t>
      </w:r>
      <w:r>
        <w:t xml:space="preserve"> para cancelar a operação retornando a tela inicial de notas.</w:t>
      </w:r>
    </w:p>
    <w:p w:rsidR="00C225C9" w:rsidRDefault="00C225C9" w:rsidP="00C86FC4">
      <w:pPr>
        <w:spacing w:line="240" w:lineRule="auto"/>
      </w:pPr>
      <w:r>
        <w:t xml:space="preserve">Para fins de exemplo, vincularemos apenas 50 itens da nossa Nota Fiscal de Entrada, ou seja, </w:t>
      </w:r>
      <w:r w:rsidR="007D3EF1">
        <w:t>ao localizar a Nota de Entrada</w:t>
      </w:r>
      <w:r>
        <w:t xml:space="preserve">, clique no botão “Produto a Produto” </w:t>
      </w:r>
      <w:r w:rsidR="007D3EF1">
        <w:t>e informe a quantidade desejada e clique em “Confirma”. Posteriormente, clique em “Confirma” novamente, para sair da Tela de vinculo de Notas.</w:t>
      </w:r>
    </w:p>
    <w:p w:rsidR="00C225C9" w:rsidRDefault="00C225C9" w:rsidP="00C86FC4">
      <w:pPr>
        <w:spacing w:line="240" w:lineRule="auto"/>
      </w:pPr>
      <w:r>
        <w:rPr>
          <w:noProof/>
          <w:lang w:eastAsia="pt-BR"/>
        </w:rPr>
        <w:lastRenderedPageBreak/>
        <w:drawing>
          <wp:inline distT="0" distB="0" distL="0" distR="0" wp14:anchorId="5B4B7486" wp14:editId="71716EBD">
            <wp:extent cx="4301938" cy="3044651"/>
            <wp:effectExtent l="0" t="0" r="3810" b="381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822" cy="304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3B4" w:rsidRDefault="00610217" w:rsidP="00C86FC4">
      <w:pPr>
        <w:spacing w:line="240" w:lineRule="auto"/>
      </w:pPr>
      <w:r>
        <w:rPr>
          <w:noProof/>
          <w:lang w:eastAsia="pt-BR"/>
        </w:rPr>
        <w:drawing>
          <wp:inline distT="0" distB="0" distL="0" distR="0" wp14:anchorId="6A4F7471" wp14:editId="10389565">
            <wp:extent cx="4526023" cy="3291840"/>
            <wp:effectExtent l="0" t="0" r="8255" b="381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29681" cy="32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EFB" w:rsidRDefault="00666629" w:rsidP="00C86FC4">
      <w:pPr>
        <w:spacing w:line="240" w:lineRule="auto"/>
      </w:pPr>
      <w:r>
        <w:t xml:space="preserve">O print acima demonstra como deve ficar a tela de transferência após o preenchimento dos campos. </w:t>
      </w:r>
    </w:p>
    <w:p w:rsidR="007D3EF1" w:rsidRDefault="007D3EF1" w:rsidP="00C86FC4">
      <w:pPr>
        <w:spacing w:line="240" w:lineRule="auto"/>
      </w:pPr>
    </w:p>
    <w:p w:rsidR="004D66D9" w:rsidRPr="00F50515" w:rsidRDefault="00710824" w:rsidP="00C86FC4">
      <w:pPr>
        <w:spacing w:line="24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6</w:t>
      </w:r>
      <w:r w:rsidR="00B607FA" w:rsidRPr="00F50515">
        <w:rPr>
          <w:b/>
          <w:sz w:val="28"/>
          <w:u w:val="single"/>
        </w:rPr>
        <w:t>.</w:t>
      </w:r>
      <w:r w:rsidR="00DD103C">
        <w:rPr>
          <w:b/>
          <w:sz w:val="28"/>
          <w:u w:val="single"/>
        </w:rPr>
        <w:t xml:space="preserve"> Impressão de Relatório</w:t>
      </w:r>
      <w:r w:rsidR="00B607FA" w:rsidRPr="00F50515">
        <w:rPr>
          <w:b/>
          <w:sz w:val="28"/>
          <w:u w:val="single"/>
        </w:rPr>
        <w:t>:</w:t>
      </w:r>
    </w:p>
    <w:p w:rsidR="00DD103C" w:rsidRDefault="00DD103C" w:rsidP="006C3768">
      <w:pPr>
        <w:spacing w:line="240" w:lineRule="auto"/>
        <w:jc w:val="both"/>
      </w:pPr>
      <w:r>
        <w:t xml:space="preserve">Na parte central da tela </w:t>
      </w:r>
      <w:r w:rsidR="00E51D29">
        <w:t>temos o botão “</w:t>
      </w:r>
      <w:r w:rsidR="00E51D29" w:rsidRPr="00692540">
        <w:rPr>
          <w:i/>
        </w:rPr>
        <w:t>Lazer / Jato</w:t>
      </w:r>
      <w:r w:rsidR="00E51D29">
        <w:t>”, clique no mesmo para impressão do relatório contendo todos os produtos, quantidades e Notas de referência.</w:t>
      </w:r>
    </w:p>
    <w:p w:rsidR="00E51D29" w:rsidRDefault="00EA3264" w:rsidP="006C3768">
      <w:pPr>
        <w:spacing w:line="240" w:lineRule="auto"/>
        <w:jc w:val="both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76BC44" wp14:editId="1D212F6F">
                <wp:simplePos x="0" y="0"/>
                <wp:positionH relativeFrom="column">
                  <wp:posOffset>3210916</wp:posOffset>
                </wp:positionH>
                <wp:positionV relativeFrom="paragraph">
                  <wp:posOffset>-1270</wp:posOffset>
                </wp:positionV>
                <wp:extent cx="683260" cy="281305"/>
                <wp:effectExtent l="0" t="0" r="21590" b="23495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2813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6" o:spid="_x0000_s1026" style="position:absolute;margin-left:252.85pt;margin-top:-.1pt;width:53.8pt;height:22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xEvbwIAAB8FAAAOAAAAZHJzL2Uyb0RvYy54bWysVM1u2zAMvg/YOwi6r47dNsuCOEWQosOA&#10;oi3aDj2rspQYk0WNUuJkj7NX2YuNkh2363IadpFJ8eOvP2p2sWsM2yr0NdiS5ycjzpSVUNV2VfKv&#10;j1cfJpz5IGwlDFhV8r3y/GL+/t2sdVNVwBpMpZBREOunrSv5OgQ3zTIv16oR/gScsmTUgI0IpOIq&#10;q1C0FL0xWTEajbMWsHIIUnlPt5edkc9TfK2VDLdaexWYKTnVFtKJ6XyOZzafiekKhVvXsi9D/EMV&#10;jagtJR1CXYog2Abrv0I1tUTwoMOJhCYDrWupUg/UTT56083DWjiVeqHheDeMyf+/sPJme4esrkpe&#10;jDmzoqF/dK/Cr592tTHA6JIm1Do/JeCDu8Ne8yTGdncam/ilRtguTXU/TFXtApN0OZ6cFmOavSRT&#10;MclPR+cxZvbi7NCHzwoaFoWSI/20NEuxvfahgx4gMZeFq9qYeB/r6ipJUtgbFQHG3itNPVHuIgVK&#10;bFJLg2wriAdCSmVD0VeR0NFNU9TBMT/maELeO/XY6KYSywbH0THHPzMOHikr2DA4N7UFPBag+jZk&#10;7vCH7rueY/vPUO3pVyJ0HPdOXtU0z2vhw51AIjX9AlrUcEuHNtCWHHqJszXgj2P3EU9cIytnLS1J&#10;yf33jUDFmfliiYWf8rOzuFVJOTv/WJCCry3Pry120yyB5p/Tk+BkEiM+mIOoEZon2udFzEomYSXl&#10;LrkMeFCWoVteehGkWiwSjDbJiXBtH5yMweNUI18ed08CXU+qQGy8gcNCiekbbnXY6GlhsQmg60S8&#10;l7n286YtTNTtX4y45q/1hHp51+a/AQAA//8DAFBLAwQUAAYACAAAACEAGINMWOAAAAAIAQAADwAA&#10;AGRycy9kb3ducmV2LnhtbEyPQUvDQBSE74L/YXlCb+0maZtKzKaEgtAiCE0F8bbNPpPg7tuY3Tbp&#10;v3c96XGYYeabfDsZza44uM6SgHgRAUOqreqoEfB2ep4/AnNekpLaEgq4oYNtcX+Xy0zZkY54rXzD&#10;Qgm5TApove8zzl3dopFuYXuk4H3awUgf5NBwNcgxlBvNkyhKuZEdhYVW9rhrsf6qLkaATjbVnl7K&#10;18OHIj2Wu/T0Tt9CzB6m8gmYx8n/heEXP6BDEZjO9kLKMS1gHa03ISpgngALfhovl8DOAlarGHiR&#10;8/8Hih8AAAD//wMAUEsBAi0AFAAGAAgAAAAhALaDOJL+AAAA4QEAABMAAAAAAAAAAAAAAAAAAAAA&#10;AFtDb250ZW50X1R5cGVzXS54bWxQSwECLQAUAAYACAAAACEAOP0h/9YAAACUAQAACwAAAAAAAAAA&#10;AAAAAAAvAQAAX3JlbHMvLnJlbHNQSwECLQAUAAYACAAAACEAiKMRL28CAAAfBQAADgAAAAAAAAAA&#10;AAAAAAAuAgAAZHJzL2Uyb0RvYy54bWxQSwECLQAUAAYACAAAACEAGINMWOAAAAAIAQAADwAAAAAA&#10;AAAAAAAAAADJBAAAZHJzL2Rvd25yZXYueG1sUEsFBgAAAAAEAAQA8wAAANYFAAAAAA==&#10;" filled="f" strokecolor="#c0504d [3205]" strokeweight="2pt"/>
            </w:pict>
          </mc:Fallback>
        </mc:AlternateContent>
      </w:r>
      <w:r w:rsidR="00E51D29">
        <w:rPr>
          <w:noProof/>
          <w:lang w:eastAsia="pt-BR"/>
        </w:rPr>
        <w:drawing>
          <wp:inline distT="0" distB="0" distL="0" distR="0" wp14:anchorId="08A5EF9A" wp14:editId="66337272">
            <wp:extent cx="3989195" cy="296789"/>
            <wp:effectExtent l="0" t="0" r="0" b="825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89195" cy="29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D29" w:rsidRDefault="00E51D29" w:rsidP="006C3768">
      <w:pPr>
        <w:spacing w:line="240" w:lineRule="auto"/>
        <w:jc w:val="both"/>
      </w:pPr>
      <w:r>
        <w:t>Ao clicar no botão informado, escolha se impressão deve ser feita na Impressora ou no Vídeo</w:t>
      </w:r>
      <w:r w:rsidR="0036413B">
        <w:t>/Tela</w:t>
      </w:r>
      <w:r>
        <w:t>:</w:t>
      </w:r>
    </w:p>
    <w:p w:rsidR="00E51D29" w:rsidRDefault="00E51D29" w:rsidP="006C3768">
      <w:pPr>
        <w:spacing w:line="240" w:lineRule="auto"/>
        <w:jc w:val="both"/>
      </w:pPr>
      <w:r>
        <w:rPr>
          <w:noProof/>
          <w:lang w:eastAsia="pt-BR"/>
        </w:rPr>
        <w:drawing>
          <wp:inline distT="0" distB="0" distL="0" distR="0" wp14:anchorId="7A1056BC" wp14:editId="25CEE399">
            <wp:extent cx="2692958" cy="1769456"/>
            <wp:effectExtent l="0" t="0" r="0" b="254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95645" cy="177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03C" w:rsidRDefault="0036413B" w:rsidP="0036413B">
      <w:pPr>
        <w:pStyle w:val="PargrafodaLista"/>
        <w:numPr>
          <w:ilvl w:val="0"/>
          <w:numId w:val="11"/>
        </w:numPr>
        <w:spacing w:line="240" w:lineRule="auto"/>
        <w:jc w:val="both"/>
      </w:pPr>
      <w:r>
        <w:t>Printer: Imprime via impressora;</w:t>
      </w:r>
    </w:p>
    <w:p w:rsidR="0036413B" w:rsidRDefault="0036413B" w:rsidP="0036413B">
      <w:pPr>
        <w:pStyle w:val="PargrafodaLista"/>
        <w:numPr>
          <w:ilvl w:val="0"/>
          <w:numId w:val="11"/>
        </w:numPr>
        <w:spacing w:line="240" w:lineRule="auto"/>
        <w:jc w:val="both"/>
      </w:pPr>
      <w:r>
        <w:t>Screen: Imprime na tela;</w:t>
      </w:r>
    </w:p>
    <w:p w:rsidR="002935BD" w:rsidRDefault="002935BD" w:rsidP="0036413B">
      <w:pPr>
        <w:spacing w:line="240" w:lineRule="auto"/>
        <w:jc w:val="both"/>
      </w:pPr>
      <w:r>
        <w:rPr>
          <w:noProof/>
          <w:lang w:eastAsia="pt-BR"/>
        </w:rPr>
        <w:drawing>
          <wp:inline distT="0" distB="0" distL="0" distR="0" wp14:anchorId="0979B81A" wp14:editId="5CB56692">
            <wp:extent cx="5400040" cy="3204708"/>
            <wp:effectExtent l="0" t="0" r="0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0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13B" w:rsidRDefault="0036413B" w:rsidP="0036413B">
      <w:pPr>
        <w:spacing w:line="240" w:lineRule="auto"/>
        <w:jc w:val="both"/>
      </w:pPr>
      <w:r>
        <w:t>O relatório acima trás por cabeçalho os seguintes dados:</w:t>
      </w:r>
    </w:p>
    <w:p w:rsidR="0036413B" w:rsidRDefault="0036413B" w:rsidP="0036413B">
      <w:pPr>
        <w:pStyle w:val="PargrafodaLista"/>
        <w:numPr>
          <w:ilvl w:val="0"/>
          <w:numId w:val="12"/>
        </w:numPr>
        <w:spacing w:line="240" w:lineRule="auto"/>
        <w:jc w:val="both"/>
      </w:pPr>
      <w:r>
        <w:t>Empresa;</w:t>
      </w:r>
    </w:p>
    <w:p w:rsidR="0036413B" w:rsidRDefault="0036413B" w:rsidP="0036413B">
      <w:pPr>
        <w:pStyle w:val="PargrafodaLista"/>
        <w:numPr>
          <w:ilvl w:val="0"/>
          <w:numId w:val="12"/>
        </w:numPr>
        <w:spacing w:line="240" w:lineRule="auto"/>
        <w:jc w:val="both"/>
      </w:pPr>
      <w:r>
        <w:t>Filial;</w:t>
      </w:r>
    </w:p>
    <w:p w:rsidR="0036413B" w:rsidRDefault="0036413B" w:rsidP="0036413B">
      <w:pPr>
        <w:pStyle w:val="PargrafodaLista"/>
        <w:numPr>
          <w:ilvl w:val="0"/>
          <w:numId w:val="12"/>
        </w:numPr>
        <w:spacing w:line="240" w:lineRule="auto"/>
        <w:jc w:val="both"/>
      </w:pPr>
      <w:r>
        <w:t>Armazém Origem;</w:t>
      </w:r>
    </w:p>
    <w:p w:rsidR="0036413B" w:rsidRDefault="0036413B" w:rsidP="0036413B">
      <w:pPr>
        <w:pStyle w:val="PargrafodaLista"/>
        <w:numPr>
          <w:ilvl w:val="0"/>
          <w:numId w:val="12"/>
        </w:numPr>
        <w:spacing w:line="240" w:lineRule="auto"/>
        <w:jc w:val="both"/>
      </w:pPr>
      <w:r>
        <w:t>Armazém Destino;</w:t>
      </w:r>
    </w:p>
    <w:p w:rsidR="0036413B" w:rsidRDefault="0036413B" w:rsidP="0036413B">
      <w:pPr>
        <w:pStyle w:val="PargrafodaLista"/>
        <w:numPr>
          <w:ilvl w:val="0"/>
          <w:numId w:val="12"/>
        </w:numPr>
        <w:spacing w:line="240" w:lineRule="auto"/>
        <w:jc w:val="both"/>
      </w:pPr>
      <w:r>
        <w:t>Tipo de lançamento;</w:t>
      </w:r>
    </w:p>
    <w:p w:rsidR="0036413B" w:rsidRDefault="0036413B" w:rsidP="0036413B">
      <w:pPr>
        <w:pStyle w:val="PargrafodaLista"/>
        <w:numPr>
          <w:ilvl w:val="0"/>
          <w:numId w:val="12"/>
        </w:numPr>
        <w:spacing w:line="240" w:lineRule="auto"/>
        <w:jc w:val="both"/>
      </w:pPr>
      <w:r>
        <w:t>Observações;</w:t>
      </w:r>
    </w:p>
    <w:p w:rsidR="0036413B" w:rsidRDefault="0036413B" w:rsidP="0036413B">
      <w:pPr>
        <w:pStyle w:val="PargrafodaLista"/>
        <w:numPr>
          <w:ilvl w:val="0"/>
          <w:numId w:val="12"/>
        </w:numPr>
        <w:spacing w:line="240" w:lineRule="auto"/>
        <w:jc w:val="both"/>
      </w:pPr>
      <w:r>
        <w:t>Número da Transferência;</w:t>
      </w:r>
    </w:p>
    <w:p w:rsidR="0036413B" w:rsidRDefault="0036413B" w:rsidP="0036413B">
      <w:pPr>
        <w:pStyle w:val="PargrafodaLista"/>
        <w:numPr>
          <w:ilvl w:val="0"/>
          <w:numId w:val="12"/>
        </w:numPr>
        <w:spacing w:line="240" w:lineRule="auto"/>
        <w:jc w:val="both"/>
      </w:pPr>
      <w:r>
        <w:t xml:space="preserve">Dados do Produto (código e </w:t>
      </w:r>
      <w:r w:rsidR="00054BD8">
        <w:t>decisão</w:t>
      </w:r>
      <w:bookmarkStart w:id="0" w:name="_GoBack"/>
      <w:bookmarkEnd w:id="0"/>
      <w:r>
        <w:t>);</w:t>
      </w:r>
    </w:p>
    <w:p w:rsidR="0036413B" w:rsidRDefault="0036413B" w:rsidP="0036413B">
      <w:pPr>
        <w:pStyle w:val="PargrafodaLista"/>
        <w:numPr>
          <w:ilvl w:val="0"/>
          <w:numId w:val="12"/>
        </w:numPr>
        <w:spacing w:line="240" w:lineRule="auto"/>
        <w:jc w:val="both"/>
      </w:pPr>
      <w:r>
        <w:t>Unidade de medida;</w:t>
      </w:r>
    </w:p>
    <w:p w:rsidR="0036413B" w:rsidRDefault="0036413B" w:rsidP="0036413B">
      <w:pPr>
        <w:pStyle w:val="PargrafodaLista"/>
        <w:numPr>
          <w:ilvl w:val="0"/>
          <w:numId w:val="12"/>
        </w:numPr>
        <w:spacing w:line="240" w:lineRule="auto"/>
        <w:jc w:val="both"/>
      </w:pPr>
      <w:r>
        <w:lastRenderedPageBreak/>
        <w:t>Quantidade;</w:t>
      </w:r>
    </w:p>
    <w:p w:rsidR="0036413B" w:rsidRDefault="0036413B" w:rsidP="0036413B">
      <w:pPr>
        <w:pStyle w:val="PargrafodaLista"/>
        <w:numPr>
          <w:ilvl w:val="0"/>
          <w:numId w:val="12"/>
        </w:numPr>
        <w:spacing w:line="240" w:lineRule="auto"/>
        <w:jc w:val="both"/>
      </w:pPr>
      <w:r>
        <w:t>Nota Fiscal de Referência;</w:t>
      </w:r>
    </w:p>
    <w:p w:rsidR="0036413B" w:rsidRDefault="0036413B" w:rsidP="0036413B">
      <w:pPr>
        <w:spacing w:line="240" w:lineRule="auto"/>
        <w:jc w:val="both"/>
      </w:pPr>
      <w:r>
        <w:t>Na parte inferior do relatório estão os campos</w:t>
      </w:r>
      <w:r w:rsidR="00D15CFA">
        <w:t xml:space="preserve"> de assinatura:</w:t>
      </w:r>
    </w:p>
    <w:p w:rsidR="00D15CFA" w:rsidRDefault="00710824" w:rsidP="0036413B">
      <w:pPr>
        <w:spacing w:line="240" w:lineRule="auto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588EC1" wp14:editId="4F6953DC">
                <wp:simplePos x="0" y="0"/>
                <wp:positionH relativeFrom="column">
                  <wp:posOffset>1167130</wp:posOffset>
                </wp:positionH>
                <wp:positionV relativeFrom="paragraph">
                  <wp:posOffset>611505</wp:posOffset>
                </wp:positionV>
                <wp:extent cx="0" cy="291465"/>
                <wp:effectExtent l="95250" t="19050" r="95250" b="89535"/>
                <wp:wrapNone/>
                <wp:docPr id="58" name="Conector de seta ret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4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58" o:spid="_x0000_s1026" type="#_x0000_t32" style="position:absolute;margin-left:91.9pt;margin-top:48.15pt;width:0;height:22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mg0wEAAPsDAAAOAAAAZHJzL2Uyb0RvYy54bWysU9uO0zAQfUfiHyy/0zQVu4Kq6T50gRcE&#10;FZcP8DrjxpJvGg9N+/eMnWwWAQIJ8TKJL2fmnDPj3d3FO3EGzDaGTrartRQQdOxtOHXy65e3L15J&#10;kUmFXrkYoJNXyPJu//zZbkxb2MQhuh5QcJKQt2Pq5ECUtk2T9QBe5VVMEPjQRPSKeImnpkc1cnbv&#10;ms16fduMEfuEUUPOvHs/Hcp9zW8MaPpoTAYSrpPMjWrEGh9KbPY7tT2hSoPVMw31Dyy8soGLLqnu&#10;FSnxDe0vqbzVGHM0tNLRN9EYq6FqYDXt+ic1nweVoGphc3JabMr/L63+cD6isH0nb7hTQXnu0YE7&#10;pSmi6EGwdUpgCXzOZo0pbxlzCEecVzkdsSi/GPTly5rEpRp8XQyGCwk9bWre3bxuX97elHTNEy5h&#10;pncQvSg/ncyEyp4GYjITm7b6q87vM03AR0Ap6kKJpKx7E3pB18QyFGIc5yLlvCncJ7b1j64OJuwn&#10;MGwB89vUGnX44OBQnBWPjdIaAm2WTHy7wIx1bgGu/w6c7xco1MFcwJOyP1ZdELVyDLSAvQ0Rf1ed&#10;Lu1M2Uz3Hx2YdBcLHmJ/rX2s1vCE1YbMr6GM8I/rCn96s/vvAAAA//8DAFBLAwQUAAYACAAAACEA&#10;hDMgdN4AAAAKAQAADwAAAGRycy9kb3ducmV2LnhtbEyPwU7DMBBE70j8g7VIXCrqNIWqhDgVIOip&#10;FxI+wI23SdR4Hdlumv49Wy5w29kdzb7JN5PtxYg+dI4ULOYJCKTamY4aBd/V58MaRIiajO4doYIL&#10;BtgUtze5zow70xeOZWwEh1DItII2xiGTMtQtWh3mbkDi28F5qyNL30jj9ZnDbS/TJFlJqzviD60e&#10;8L3F+lierAI3Xg60fZotyrHyH3523G3fqlqp+7vp9QVExCn+meGKz+hQMNPencgE0bNeLxk9Knhe&#10;LUFcDb+LPQ+PaQqyyOX/CsUPAAAA//8DAFBLAQItABQABgAIAAAAIQC2gziS/gAAAOEBAAATAAAA&#10;AAAAAAAAAAAAAAAAAABbQ29udGVudF9UeXBlc10ueG1sUEsBAi0AFAAGAAgAAAAhADj9If/WAAAA&#10;lAEAAAsAAAAAAAAAAAAAAAAALwEAAF9yZWxzLy5yZWxzUEsBAi0AFAAGAAgAAAAhAF06aaDTAQAA&#10;+wMAAA4AAAAAAAAAAAAAAAAALgIAAGRycy9lMm9Eb2MueG1sUEsBAi0AFAAGAAgAAAAhAIQzIHTe&#10;AAAACgEAAA8AAAAAAAAAAAAAAAAALQQAAGRycy9kb3ducmV2LnhtbFBLBQYAAAAABAAEAPMAAAA4&#10;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13D3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A34AC4" wp14:editId="5B783B2F">
                <wp:simplePos x="0" y="0"/>
                <wp:positionH relativeFrom="column">
                  <wp:posOffset>3605530</wp:posOffset>
                </wp:positionH>
                <wp:positionV relativeFrom="paragraph">
                  <wp:posOffset>574203</wp:posOffset>
                </wp:positionV>
                <wp:extent cx="0" cy="291465"/>
                <wp:effectExtent l="95250" t="19050" r="95250" b="89535"/>
                <wp:wrapNone/>
                <wp:docPr id="59" name="Conector de seta ret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4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59" o:spid="_x0000_s1026" type="#_x0000_t32" style="position:absolute;margin-left:283.9pt;margin-top:45.2pt;width:0;height:22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hm71AEAAPsDAAAOAAAAZHJzL2Uyb0RvYy54bWysU01vEzEQvSPxHyzfySYRrWiUTQ8pcEEQ&#10;QfkBrnecteQvjYds8u8Ze7dbBAikqpfZtcdv5r3n8fb27J04AWYbQytXi6UUEHTsbDi28vv9hzfv&#10;pMikQqdcDNDKC2R5u3v9ajukDaxjH10HKLhIyJshtbInSpumyboHr/IiJgicNBG9Il7iselQDVzd&#10;u2a9XF43Q8QuYdSQM+/ejUm5q/WNAU1fjMlAwrWSuVGNWONDic1uqzZHVKm3eqKhnsHCKxu46Vzq&#10;TpESP9D+UcpbjTFHQwsdfRONsRqqBlazWv6m5luvElQtbE5Os0355crqz6cDCtu18upGiqA839Ge&#10;b0pTRNGBYOuUwBI4z2YNKW8Ysw8HnFY5HbAoPxv05cuaxLkafJkNhjMJPW5q3l3frN5eX5VyzRMu&#10;YaaPEL0oP63MhMoee2IyI5tV9VedPmUagY+A0tSFEklZ9z50gi6JZSjEOExNSr4p3Ee29Y8uDkbs&#10;VzBsAfNb1x51+GDvUJwUj43SGgKt50p8usCMdW4GLv8PnM4XKNTBnMGjsn92nRG1cww0g70NEf/W&#10;nc6ribIZzz86MOouFjzE7lLvsVrDE1YvZHoNZYR/XVf405vd/QQAAP//AwBQSwMEFAAGAAgAAAAh&#10;AKCTMnXeAAAACgEAAA8AAABkcnMvZG93bnJldi54bWxMj8FOwzAMhu9IvENkJC4TS8dYN0rTCRDs&#10;xIWWB8gar63WOFWSdd3bY8QBjrY//f7+fDvZXozoQ+dIwWKegECqnemoUfBVvd9tQISoyejeESq4&#10;YIBtcX2V68y4M33iWMZGcAiFTCtoYxwyKUPdotVh7gYkvh2ctzry6BtpvD5zuO3lfZKk0uqO+EOr&#10;B3xtsT6WJ6vAjZcD7VazRTlW/s3Pjh+7l6pW6vZmen4CEXGKfzD86LM6FOy0dycyQfQKVuma1aOC&#10;x+QBBAO/iz2Ty3QJssjl/wrFNwAAAP//AwBQSwECLQAUAAYACAAAACEAtoM4kv4AAADhAQAAEwAA&#10;AAAAAAAAAAAAAAAAAAAAW0NvbnRlbnRfVHlwZXNdLnhtbFBLAQItABQABgAIAAAAIQA4/SH/1gAA&#10;AJQBAAALAAAAAAAAAAAAAAAAAC8BAABfcmVscy8ucmVsc1BLAQItABQABgAIAAAAIQAbBhm71AEA&#10;APsDAAAOAAAAAAAAAAAAAAAAAC4CAABkcnMvZTJvRG9jLnhtbFBLAQItABQABgAIAAAAIQCgkzJ1&#10;3gAAAAoBAAAPAAAAAAAAAAAAAAAAAC4EAABkcnMvZG93bnJldi54bWxQSwUGAAAAAAQABADzAAAA&#10;OQ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13D3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568814" wp14:editId="46AF4C0B">
                <wp:simplePos x="0" y="0"/>
                <wp:positionH relativeFrom="column">
                  <wp:posOffset>-57150</wp:posOffset>
                </wp:positionH>
                <wp:positionV relativeFrom="paragraph">
                  <wp:posOffset>-1905</wp:posOffset>
                </wp:positionV>
                <wp:extent cx="4897755" cy="582295"/>
                <wp:effectExtent l="0" t="0" r="17145" b="27305"/>
                <wp:wrapNone/>
                <wp:docPr id="57" name="Retâ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7755" cy="5822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57" o:spid="_x0000_s1026" style="position:absolute;margin-left:-4.5pt;margin-top:-.15pt;width:385.65pt;height:45.8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EikcAIAACAFAAAOAAAAZHJzL2Uyb0RvYy54bWysVM1u2zAMvg/YOwi6r06MZGmDOkXQosOA&#10;oivaDj2rspQYk0SNUuJkj7NX2YuNkh2363IadpFJ8eOvP+r8YmcN2yoMDbiKj09GnCknoW7cquJf&#10;H68/nHIWonC1MOBUxfcq8IvF+3fnrZ+rEtZgaoWMgrgwb33F1zH6eVEEuVZWhBPwypFRA1oRScVV&#10;UaNoKbo1RTkafSxawNojSBUC3V51Rr7I8bVWMn7ROqjITMWptphPzOdzOovFuZivUPh1I/syxD9U&#10;YUXjKOkQ6kpEwTbY/BXKNhIhgI4nEmwBWjdS5R6om/HoTTcPa+FV7oWGE/wwpvD/wsrb7R2ypq74&#10;dMaZE5b+0b2Kv3661cYAo0uaUOvDnIAP/g57LZCY2t1ptOlLjbBdnup+mKraRSbpcnJ6NptNp5xJ&#10;sk1Py/JsmoIWL94eQ/ykwLIkVBzpr+Vhiu1NiB30AEnJHFw3xqT7VFhXSpbi3qgEMO5eaWqKkpc5&#10;UKaTujTItoKIIKRULpZ9FRmd3DRFHRzHxxxNHPdOPTa5qUyzwXF0zPHPjINHzgouDs62cYDHAtTf&#10;hswd/tB913Nq/xnqPf1LhI7kwcvrhuZ5I0K8E0isJv7TpsYvdGgDbcWhlzhbA/44dp/wRDayctbS&#10;llQ8fN8IVJyZz45oeDaeTNJaZWUynZWk4GvL82uL29hLoPmP6U3wMosJH81B1Aj2iRZ6mbKSSThJ&#10;uSsuIx6Uy9htLz0JUi2XGUar5EW8cQ9epuBpqokvj7sngb4nVSQ63sJho8T8Dbc6bPJ0sNxE0E0m&#10;3stc+3nTGmbq9k9G2vPXeka9PGyL3wAAAP//AwBQSwMEFAAGAAgAAAAhAMPm+VLeAAAABwEAAA8A&#10;AABkcnMvZG93bnJldi54bWxMj0FLw0AQhe+C/2EZwVu7aZTUxmxKKAiKIDQVxNs2OybB3dmY3Tbx&#10;3zue9DRveMN73xTb2VlxxjH0nhSslgkIpMabnloFr4eHxR2IEDUZbT2hgm8MsC0vLwqdGz/RHs91&#10;bAWHUMi1gi7GIZcyNB06HZZ+QGLvw49OR17HVppRTxzurEyTJJNO98QNnR5w12HzWZ+cApuu60d6&#10;rl6e3g3Zqdplhzf6Uur6aq7uQUSc498x/OIzOpTMdPQnMkFYBYsNvxJ53oBge52lLI4KNqtbkGUh&#10;//OXPwAAAP//AwBQSwECLQAUAAYACAAAACEAtoM4kv4AAADhAQAAEwAAAAAAAAAAAAAAAAAAAAAA&#10;W0NvbnRlbnRfVHlwZXNdLnhtbFBLAQItABQABgAIAAAAIQA4/SH/1gAAAJQBAAALAAAAAAAAAAAA&#10;AAAAAC8BAABfcmVscy8ucmVsc1BLAQItABQABgAIAAAAIQA8JEikcAIAACAFAAAOAAAAAAAAAAAA&#10;AAAAAC4CAABkcnMvZTJvRG9jLnhtbFBLAQItABQABgAIAAAAIQDD5vlS3gAAAAcBAAAPAAAAAAAA&#10;AAAAAAAAAMoEAABkcnMvZG93bnJldi54bWxQSwUGAAAAAAQABADzAAAA1QUAAAAA&#10;" filled="f" strokecolor="#c0504d [3205]" strokeweight="2pt"/>
            </w:pict>
          </mc:Fallback>
        </mc:AlternateContent>
      </w:r>
      <w:r w:rsidRPr="00710824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4E052799" wp14:editId="36CCFE1C">
            <wp:extent cx="4632290" cy="615333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57509" cy="61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CFA" w:rsidRDefault="00A13D33" w:rsidP="0036413B">
      <w:pPr>
        <w:spacing w:line="240" w:lineRule="auto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3D56BB" wp14:editId="5935269D">
                <wp:simplePos x="0" y="0"/>
                <wp:positionH relativeFrom="column">
                  <wp:posOffset>2767588</wp:posOffset>
                </wp:positionH>
                <wp:positionV relativeFrom="paragraph">
                  <wp:posOffset>256125</wp:posOffset>
                </wp:positionV>
                <wp:extent cx="2199992" cy="793750"/>
                <wp:effectExtent l="0" t="0" r="10160" b="25400"/>
                <wp:wrapNone/>
                <wp:docPr id="56" name="Caixa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992" cy="793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5CFA" w:rsidRDefault="00D15CFA" w:rsidP="00D15CFA">
                            <w:r>
                              <w:t>Usuário responsável pela retirada. Campo informado na digitação do cabeçalho da Transferência.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6" o:spid="_x0000_s1030" type="#_x0000_t202" style="position:absolute;left:0;text-align:left;margin-left:217.9pt;margin-top:20.15pt;width:173.25pt;height:6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u8egIAADoFAAAOAAAAZHJzL2Uyb0RvYy54bWysVN1P2zAQf5+0/8Hy+0jbFRgVKeqKmCYh&#10;QIOJZ9exqTXH59nXJt1fv7PThI71aVoenPN9f/zOl1dtbdlWhWjAlXx8MuJMOQmVcS8l//508+ET&#10;ZxGFq4QFp0q+U5Ffzd+/u2z8TE1gDbZSgZETF2eNL/ka0c+KIsq1qkU8Aa8cCTWEWiBdw0tRBdGQ&#10;99oWk9HorGggVD6AVDES97oT8nn2r7WSeK91VMhsySk3zGfI5yqdxfxSzF6C8Gsj92mIf8iiFsZR&#10;0MHVtUDBNsH85ao2MkAEjScS6gK0NlLlGqia8ehNNY9r4VWuhZoT/dCm+P/cyrvtQ2CmKvnpGWdO&#10;1DSjpTCtYJViqFoERgLqUuPjjJQfPalj+xlamnbPj8RMxbc61OlPZTGSU793Q4/JFZPEnIwv6Jtw&#10;Jkl2fvHx/DQPoXi19iHiFwU1S0TJA80wt1ZsbyNSJqTaq6Rg1iVeSq9LI1O4s6oTflOaykuBs5MM&#10;LLW0gW0FQUJIqRxOUiHk1jrSTmbaWDsYjo8ZWszVk9FeN5mpDLjBcHTM8M+Ig0WOCg4H49o4CMcc&#10;VD+GyJ1+X31Xcyof21WbZzrtJ7SCakeDC9AtQPTyxlB3b0XEBxEI8TQr2mK8p0NbaEoOe4qzNYRf&#10;x/hJn4BIUs4a2qCSx58bERRn9qsjiF6Mp9O0cvkyPT2f0CUcSlaHErepl0ATGdN74WUmkz7antQB&#10;6mda9kWKSiLhJMUuOfbkEru9psdCqsUiK9GSeYG37tHL5Dp1OWHnqX0Wwe8BllB+B/2uidkbnHW6&#10;ydLBYoOgTQZh6nPX1X3/aUEziPaPSXoBDu9Z6/XJm/8GAAD//wMAUEsDBBQABgAIAAAAIQAcwYwy&#10;3wAAAAoBAAAPAAAAZHJzL2Rvd25yZXYueG1sTI/BTsMwDIbvSLxDZCRuLKVlYytNJ4TEBbHDxjRp&#10;t6wxTbXGKU26lrfHnOD2W/70+3OxnlwrLtiHxpOC+1kCAqnypqFawf7j9W4JIkRNRreeUME3BliX&#10;11eFzo0faYuXXawFl1DItQIbY5dLGSqLToeZ75B49+l7pyOPfS1Nr0cud61Mk2QhnW6IL1jd4YvF&#10;6rwbnAJKj1/DYfV2PO9H69KNte/tZqvU7c30/AQi4hT/YPjVZ3Uo2enkBzJBtAoesjmrRw5JBoKB&#10;x2XK4cTkYp6BLAv5/4XyBwAA//8DAFBLAQItABQABgAIAAAAIQC2gziS/gAAAOEBAAATAAAAAAAA&#10;AAAAAAAAAAAAAABbQ29udGVudF9UeXBlc10ueG1sUEsBAi0AFAAGAAgAAAAhADj9If/WAAAAlAEA&#10;AAsAAAAAAAAAAAAAAAAALwEAAF9yZWxzLy5yZWxzUEsBAi0AFAAGAAgAAAAhAIFFK7x6AgAAOgUA&#10;AA4AAAAAAAAAAAAAAAAALgIAAGRycy9lMm9Eb2MueG1sUEsBAi0AFAAGAAgAAAAhABzBjDLfAAAA&#10;CgEAAA8AAAAAAAAAAAAAAAAA1AQAAGRycy9kb3ducmV2LnhtbFBLBQYAAAAABAAEAPMAAADgBQAA&#10;AAA=&#10;" fillcolor="white [3201]" strokecolor="#c0504d [3205]" strokeweight="2pt">
                <v:textbox>
                  <w:txbxContent>
                    <w:p w:rsidR="00D15CFA" w:rsidRDefault="00D15CFA" w:rsidP="00D15CFA">
                      <w:r>
                        <w:t>Usuário responsável pela retirada. Campo informado na digitação do cabeçalho da Transferência.</w:t>
                      </w:r>
                    </w:p>
                  </w:txbxContent>
                </v:textbox>
              </v:shape>
            </w:pict>
          </mc:Fallback>
        </mc:AlternateContent>
      </w:r>
      <w:r w:rsidR="00D15CF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17376A" wp14:editId="00B5CA4F">
                <wp:simplePos x="0" y="0"/>
                <wp:positionH relativeFrom="column">
                  <wp:posOffset>-4961</wp:posOffset>
                </wp:positionH>
                <wp:positionV relativeFrom="paragraph">
                  <wp:posOffset>254084</wp:posOffset>
                </wp:positionV>
                <wp:extent cx="2341266" cy="482321"/>
                <wp:effectExtent l="0" t="0" r="20955" b="13335"/>
                <wp:wrapNone/>
                <wp:docPr id="55" name="Caixa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266" cy="48232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5CFA" w:rsidRDefault="00D15CFA">
                            <w:r>
                              <w:t>Usuário responsável pela digitação da Transferência.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5" o:spid="_x0000_s1031" type="#_x0000_t202" style="position:absolute;left:0;text-align:left;margin-left:-.4pt;margin-top:20pt;width:184.35pt;height:38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FRCeQIAADoFAAAOAAAAZHJzL2Uyb0RvYy54bWysVN9v2yAQfp+0/wHxvjpxk66L6lRZqk6T&#10;qrZaOvWZYEjQgGNAYmd//Q4cu12Xp2kvNtx9991vrq5bo8le+KDAVnR8NqJEWA61spuKfn+6/XBJ&#10;SYjM1kyDFRU9iECv5+/fXTVuJkrYgq6FJ0hiw6xxFd3G6GZFEfhWGBbOwAmLSgnesIhXvylqzxpk&#10;N7ooR6OLogFfOw9chIDSm05J55lfSsHjg5RBRKIrirHF/PX5u07fYn7FZhvP3FbxYxjsH6IwTFl0&#10;OlDdsMjIzqu/qIziHgLIeMbBFCCl4iLngNmMR2+yWW2ZEzkXLE5wQ5nC/6Pl9/tHT1Rd0emUEssM&#10;9mjJVMtILUgUbQSCCqxS48IMwSuH8Nh+hha73csDClPyrfQm/TEtgnqs92GoMVIRjsLyfDIuLy4o&#10;4aibXJbnZaYpXqydD/GLAEPSoaIee5hLy/Z3IWIkCO0hyZm2SZbC68LIp3jQolN+ExLTS44zSR4s&#10;sdSe7BmOBONc2FimRJBWW0QnM6m0HgzHpwx17MM+YpOZyAM3GI5OGf7pcbDIXsHGwdgoC/4UQf1j&#10;8Nzh++y7nFP6sV23XU/7Dq2hPmDjPHQLEBy/VVjdOxbiI/M48dgr3OL4gB+poakoHE+UbMH/OiVP&#10;eBxE1FLS4AZVNPzcMS8o0V8tjuin8WSSVi5fJtOPJV78a836tcbuzBKwI2N8LxzPx4SPuj9KD+YZ&#10;l32RvKKKWY6+Kxr74zJ2e42PBReLRQbhkjkW7+zK8USdqpxm56l9Zt4dByxN+T30u8Zmb+aswyZL&#10;C4tdBKnyEKY6d1U91h8XNA/R8TFJL8Dre0a9PHnz3wAAAP//AwBQSwMEFAAGAAgAAAAhAGJXRb7e&#10;AAAACAEAAA8AAABkcnMvZG93bnJldi54bWxMjzFPwzAUhHck/oP1kNio3YACTeNUCIkF0aGlQurm&#10;xm4c1X4OsdOEf8/rRMfTne6+K1eTd+xs+tgGlDCfCWAG66BbbCTsvt4fXoDFpFArF9BI+DURVtXt&#10;TakKHUbcmPM2NYxKMBZKgk2pKziPtTVexVnoDJJ3DL1XiWTfcN2rkcq945kQOfeqRVqwqjNv1tSn&#10;7eAlYLb/Gb4XH/vTbrQ+W1v76dYbKe/vptclsGSm9B+GCz6hQ0VMhzCgjsxJuIAnCU+CHpH9mD8v&#10;gB0oN88F8Krk1weqPwAAAP//AwBQSwECLQAUAAYACAAAACEAtoM4kv4AAADhAQAAEwAAAAAAAAAA&#10;AAAAAAAAAAAAW0NvbnRlbnRfVHlwZXNdLnhtbFBLAQItABQABgAIAAAAIQA4/SH/1gAAAJQBAAAL&#10;AAAAAAAAAAAAAAAAAC8BAABfcmVscy8ucmVsc1BLAQItABQABgAIAAAAIQDRCFRCeQIAADoFAAAO&#10;AAAAAAAAAAAAAAAAAC4CAABkcnMvZTJvRG9jLnhtbFBLAQItABQABgAIAAAAIQBiV0W+3gAAAAgB&#10;AAAPAAAAAAAAAAAAAAAAANMEAABkcnMvZG93bnJldi54bWxQSwUGAAAAAAQABADzAAAA3gUAAAAA&#10;" fillcolor="white [3201]" strokecolor="#c0504d [3205]" strokeweight="2pt">
                <v:textbox>
                  <w:txbxContent>
                    <w:p w:rsidR="00D15CFA" w:rsidRDefault="00D15CFA">
                      <w:r>
                        <w:t>Usuário responsável pela digitação da Transferência.</w:t>
                      </w:r>
                    </w:p>
                  </w:txbxContent>
                </v:textbox>
              </v:shape>
            </w:pict>
          </mc:Fallback>
        </mc:AlternateContent>
      </w:r>
    </w:p>
    <w:p w:rsidR="00D15CFA" w:rsidRDefault="00D15CFA" w:rsidP="0036413B">
      <w:pPr>
        <w:spacing w:line="240" w:lineRule="auto"/>
        <w:jc w:val="both"/>
      </w:pPr>
    </w:p>
    <w:p w:rsidR="00D15CFA" w:rsidRDefault="00D15CFA" w:rsidP="0036413B">
      <w:pPr>
        <w:spacing w:line="240" w:lineRule="auto"/>
        <w:jc w:val="both"/>
      </w:pPr>
    </w:p>
    <w:p w:rsidR="00D15CFA" w:rsidRDefault="00D15CFA" w:rsidP="0036413B">
      <w:pPr>
        <w:spacing w:line="240" w:lineRule="auto"/>
        <w:jc w:val="both"/>
      </w:pPr>
    </w:p>
    <w:p w:rsidR="00A13D33" w:rsidRDefault="006F7E1F" w:rsidP="00A13D33"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591EE249" wp14:editId="10DBDD18">
            <wp:extent cx="245110" cy="212090"/>
            <wp:effectExtent l="0" t="0" r="254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E1F">
        <w:rPr>
          <w:b/>
        </w:rPr>
        <w:t xml:space="preserve"> </w:t>
      </w:r>
      <w:r w:rsidR="00D15CFA" w:rsidRPr="006F7E1F">
        <w:rPr>
          <w:b/>
          <w:u w:val="single"/>
        </w:rPr>
        <w:t>Importante:</w:t>
      </w:r>
      <w:r>
        <w:t xml:space="preserve"> Caso o usuário</w:t>
      </w:r>
      <w:r w:rsidR="00D15CFA">
        <w:t xml:space="preserve"> </w:t>
      </w:r>
      <w:r w:rsidR="00D15CFA" w:rsidRPr="00EA3264">
        <w:rPr>
          <w:b/>
          <w:u w:val="single"/>
        </w:rPr>
        <w:t>não</w:t>
      </w:r>
      <w:r w:rsidR="00D15CFA">
        <w:t xml:space="preserve"> queira utilizar esta rotina, vinculando a Nota Fiscal de Transferência, basta </w:t>
      </w:r>
      <w:r w:rsidR="00D15CFA" w:rsidRPr="00EA3264">
        <w:rPr>
          <w:b/>
          <w:u w:val="single"/>
        </w:rPr>
        <w:t>não</w:t>
      </w:r>
      <w:r w:rsidR="00D15CFA">
        <w:t xml:space="preserve"> </w:t>
      </w:r>
      <w:r w:rsidR="00EA3264">
        <w:t>habilitar</w:t>
      </w:r>
      <w:r w:rsidR="00D15CFA">
        <w:t xml:space="preserve"> o Checkbox “</w:t>
      </w:r>
      <w:r w:rsidR="00D15CFA" w:rsidRPr="00A13D33">
        <w:rPr>
          <w:i/>
          <w:u w:val="single"/>
        </w:rPr>
        <w:t>Vincula Nota</w:t>
      </w:r>
      <w:r w:rsidR="00D15CFA">
        <w:t xml:space="preserve">”. Realizando este processo o Mosayco não abrirá a tela de vinculação de Notas </w:t>
      </w:r>
      <w:r w:rsidR="00EA3264">
        <w:t xml:space="preserve">ao inserir um produto, </w:t>
      </w:r>
      <w:r w:rsidR="00D15CFA">
        <w:t>permitindo que o usuário informe item a item</w:t>
      </w:r>
      <w:r w:rsidR="00A13D33">
        <w:t>.</w:t>
      </w:r>
    </w:p>
    <w:p w:rsidR="00710824" w:rsidRDefault="00710824" w:rsidP="00A13D33">
      <w:r>
        <w:t>Após concluir a impressão ou a digitação da Transferência, realize o Bloqueio da mesma, clicando no botão “Bloqueia”.</w:t>
      </w:r>
    </w:p>
    <w:p w:rsidR="00710824" w:rsidRDefault="00710824" w:rsidP="00A13D3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DF7701" wp14:editId="2BE5160A">
                <wp:simplePos x="0" y="0"/>
                <wp:positionH relativeFrom="column">
                  <wp:posOffset>1964516</wp:posOffset>
                </wp:positionH>
                <wp:positionV relativeFrom="paragraph">
                  <wp:posOffset>5485</wp:posOffset>
                </wp:positionV>
                <wp:extent cx="683287" cy="281354"/>
                <wp:effectExtent l="0" t="0" r="21590" b="23495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87" cy="28135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5" o:spid="_x0000_s1026" style="position:absolute;margin-left:154.7pt;margin-top:.45pt;width:53.8pt;height:22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1h/bwIAAB8FAAAOAAAAZHJzL2Uyb0RvYy54bWysVF9P2zAQf5+072D5faQJBbqKFFUgpkkI&#10;KmDi2Th2G83xeWe3afdx9lX4Yjs7aWCsT9NenDvf7/7mdz6/2DaGbRT6GmzJ86MRZ8pKqGq7LPm3&#10;x+tPE858ELYSBqwq+U55fjH7+OG8dVNVwApMpZBREOunrSv5KgQ3zTIvV6oR/gicsmTUgI0IpOIy&#10;q1C0FL0xWTEanWYtYOUQpPKebq86I5+l+ForGe609iowU3KqLaQT0/kcz2x2LqZLFG5Vy74M8Q9V&#10;NKK2lHQIdSWCYGus/wrV1BLBgw5HEpoMtK6lSj1QN/noXTcPK+FU6oWG490wJv//wsrbzQJZXZW8&#10;OOHMiob+0b0KL7/scm2A0SVNqHV+SsAHt8Be8yTGdrcam/ilRtg2TXU3TFVtA5N0eTo5LiZnnEky&#10;FZP8+GQcY2avzg59+KKgYVEoOdJPS7MUmxsfOugeEnNZuK6Nifexrq6SJIWdURFg7L3S1BPlLlKg&#10;xCZ1aZBtBPFASKlsKPoqEjq6aYo6OOaHHE3Ie6ceG91UYtngODrk+GfGwSNlBRsG56a2gIcCVN+H&#10;zB1+333Xc2z/Gaod/UqEjuPeyeua5nkjfFgIJFIT/WlRwx0d2kBbcuglzlaAPw/dRzxxjayctbQk&#10;Jfc/1gIVZ+arJRZ+zsfjuFVJGZ+cFaTgW8vzW4tdN5dA88/pSXAyiREfzF7UCM0T7fM8ZiWTsJJy&#10;l1wG3CuXoVteehGkms8TjDbJiXBjH5yMweNUI18et08CXU+qQGy8hf1Ciek7bnXY6Glhvg6g60S8&#10;17n286YtTNTtX4y45m/1hHp912a/AQAA//8DAFBLAwQUAAYACAAAACEAXOwzDt4AAAAHAQAADwAA&#10;AGRycy9kb3ducmV2LnhtbEyPT0vDQBDF74LfYRnBm9001v6J2ZRQEBRBMBWkt212TIK7szG7beK3&#10;dzzp7Q3v8d5v8u3krDjjEDpPCuazBARS7U1HjYK3/cPNGkSImoy2nlDBNwbYFpcXuc6MH+kVz1Vs&#10;BJdQyLSCNsY+kzLULTodZr5HYu/DD05HPodGmkGPXO6sTJNkKZ3uiBda3eOuxfqzOjkFNl1Vj/Rc&#10;vjwdDNmx3C337/Sl1PXVVN6DiDjFvzD84jM6FMx09CcyQVgFt8lmwVEFGxBsL+Yrfu3I4i4FWeTy&#10;P3/xAwAA//8DAFBLAQItABQABgAIAAAAIQC2gziS/gAAAOEBAAATAAAAAAAAAAAAAAAAAAAAAABb&#10;Q29udGVudF9UeXBlc10ueG1sUEsBAi0AFAAGAAgAAAAhADj9If/WAAAAlAEAAAsAAAAAAAAAAAAA&#10;AAAALwEAAF9yZWxzLy5yZWxzUEsBAi0AFAAGAAgAAAAhAEafWH9vAgAAHwUAAA4AAAAAAAAAAAAA&#10;AAAALgIAAGRycy9lMm9Eb2MueG1sUEsBAi0AFAAGAAgAAAAhAFzsMw7eAAAABwEAAA8AAAAAAAAA&#10;AAAAAAAAyQQAAGRycy9kb3ducmV2LnhtbFBLBQYAAAAABAAEAPMAAADUBQAAAAA=&#10;" filled="f" strokecolor="#c0504d [3205]" strokeweight="2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2857B96" wp14:editId="55E2EC8D">
            <wp:extent cx="3989195" cy="296789"/>
            <wp:effectExtent l="0" t="0" r="0" b="825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89195" cy="29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824" w:rsidRDefault="00FC4967" w:rsidP="00A13D33"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746B7201" wp14:editId="590192AA">
            <wp:extent cx="245110" cy="212090"/>
            <wp:effectExtent l="0" t="0" r="254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u w:val="single"/>
        </w:rPr>
        <w:t xml:space="preserve">Atenção: </w:t>
      </w:r>
      <w:r>
        <w:t>Se o bloqueio não for realizado, a Transferência não vai constar na tela de Aceite.</w:t>
      </w:r>
    </w:p>
    <w:p w:rsidR="00710824" w:rsidRPr="00710824" w:rsidRDefault="00710824" w:rsidP="00710824">
      <w:pPr>
        <w:spacing w:line="240" w:lineRule="auto"/>
        <w:rPr>
          <w:b/>
          <w:sz w:val="28"/>
          <w:u w:val="single"/>
        </w:rPr>
      </w:pPr>
      <w:r w:rsidRPr="00710824">
        <w:rPr>
          <w:b/>
          <w:sz w:val="28"/>
        </w:rPr>
        <w:t xml:space="preserve">7. </w:t>
      </w:r>
      <w:r>
        <w:rPr>
          <w:b/>
          <w:sz w:val="28"/>
          <w:u w:val="single"/>
        </w:rPr>
        <w:t>Aceite de Transferência</w:t>
      </w:r>
      <w:r w:rsidRPr="00710824">
        <w:rPr>
          <w:b/>
          <w:sz w:val="28"/>
          <w:u w:val="single"/>
        </w:rPr>
        <w:t>:</w:t>
      </w:r>
    </w:p>
    <w:p w:rsidR="00FC4967" w:rsidRDefault="00FC4967" w:rsidP="00A13D33">
      <w:r>
        <w:t>Antes de realizar a rotina de Aceite, vamos</w:t>
      </w:r>
      <w:r w:rsidR="00A85EA6">
        <w:t xml:space="preserve"> consultar o local de Estoque </w:t>
      </w:r>
      <w:r w:rsidR="00610217">
        <w:t>da Origem e Destino, para verificarmos as alterações:</w:t>
      </w:r>
    </w:p>
    <w:p w:rsidR="00610217" w:rsidRPr="00644D87" w:rsidRDefault="00610217" w:rsidP="00A13D33">
      <w:r w:rsidRPr="00610217">
        <w:rPr>
          <w:b/>
          <w:u w:val="single"/>
        </w:rPr>
        <w:t>Origem:</w:t>
      </w:r>
      <w:r w:rsidR="00644D87">
        <w:rPr>
          <w:b/>
          <w:u w:val="single"/>
        </w:rPr>
        <w:t xml:space="preserve"> </w:t>
      </w:r>
      <w:r w:rsidR="00644D87">
        <w:t>Houve uma Saída, baixando o Estoque.</w:t>
      </w:r>
    </w:p>
    <w:p w:rsidR="00610217" w:rsidRDefault="00610217" w:rsidP="00A13D33">
      <w:r>
        <w:rPr>
          <w:noProof/>
          <w:lang w:eastAsia="pt-BR"/>
        </w:rPr>
        <w:drawing>
          <wp:inline distT="0" distB="0" distL="0" distR="0" wp14:anchorId="6C1A2D48" wp14:editId="7E1D2EA7">
            <wp:extent cx="5151422" cy="2000417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55407" cy="200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7" w:rsidRPr="00644D87" w:rsidRDefault="00610217" w:rsidP="00A13D33">
      <w:r w:rsidRPr="00610217">
        <w:rPr>
          <w:b/>
          <w:u w:val="single"/>
        </w:rPr>
        <w:lastRenderedPageBreak/>
        <w:t>Destino:</w:t>
      </w:r>
      <w:r w:rsidR="00644D87">
        <w:rPr>
          <w:b/>
          <w:u w:val="single"/>
        </w:rPr>
        <w:t xml:space="preserve"> </w:t>
      </w:r>
      <w:r w:rsidR="00644D87">
        <w:t>Não houve a Entrada, pois a mesma só constará após o Aceite feito pelo Destinatário.</w:t>
      </w:r>
    </w:p>
    <w:p w:rsidR="00FC4967" w:rsidRDefault="00610217" w:rsidP="00A13D33">
      <w:r>
        <w:rPr>
          <w:noProof/>
          <w:lang w:eastAsia="pt-BR"/>
        </w:rPr>
        <w:drawing>
          <wp:inline distT="0" distB="0" distL="0" distR="0" wp14:anchorId="704AC356" wp14:editId="16943D1F">
            <wp:extent cx="5151422" cy="2000417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55407" cy="200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5BD" w:rsidRDefault="002935BD" w:rsidP="00A13D33"/>
    <w:p w:rsidR="00710824" w:rsidRDefault="00710824" w:rsidP="00A13D33">
      <w:r>
        <w:t>A realização do aceite é fundamental nesta rotina, pois definirá a integração do produto no local de estoque do Destino. Acesse a tela de aceite através do menu: Manutenção / Aceite de transferência.</w:t>
      </w:r>
    </w:p>
    <w:p w:rsidR="00644D87" w:rsidRDefault="00644D87" w:rsidP="00A13D33"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2773EF22" wp14:editId="25A9AD11">
            <wp:extent cx="245110" cy="212090"/>
            <wp:effectExtent l="0" t="0" r="254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u w:val="single"/>
        </w:rPr>
        <w:t xml:space="preserve">Atenção: </w:t>
      </w:r>
      <w:r>
        <w:t>Lembrando que o processo de aceite deve ser feito pelo destinatário!</w:t>
      </w:r>
    </w:p>
    <w:p w:rsidR="00710824" w:rsidRDefault="00610217" w:rsidP="00A13D33">
      <w:r>
        <w:t>Na tela inicial o usuário consegue identificar tod</w:t>
      </w:r>
      <w:r w:rsidR="00407CA6">
        <w:t>as as Transferências realizadas e verificar qu</w:t>
      </w:r>
      <w:r w:rsidR="00EA3264">
        <w:t>ais as Cargas estão em Transito.</w:t>
      </w:r>
    </w:p>
    <w:p w:rsidR="00610217" w:rsidRDefault="00610217" w:rsidP="00A13D33">
      <w:r>
        <w:rPr>
          <w:noProof/>
          <w:lang w:eastAsia="pt-BR"/>
        </w:rPr>
        <w:drawing>
          <wp:inline distT="0" distB="0" distL="0" distR="0" wp14:anchorId="63092744" wp14:editId="01FB02DE">
            <wp:extent cx="5400040" cy="2228326"/>
            <wp:effectExtent l="0" t="0" r="0" b="63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2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7" w:rsidRDefault="00610217" w:rsidP="00A13D33">
      <w:r>
        <w:t>Caso ela não esteja listada no Grid, utilize os Filtros e clique no botão “Pesquisar”. Após localizá-la, selecione a mesma e clique na aba “Cadastro”, localizada na parte superior da Tela.</w:t>
      </w:r>
    </w:p>
    <w:p w:rsidR="00610217" w:rsidRDefault="00610217" w:rsidP="00A13D33">
      <w:r>
        <w:t xml:space="preserve">A tela de Aceite possui duas funções, “Aceitar” ou simplesmente “Recusar” tornando-se </w:t>
      </w:r>
      <w:r w:rsidR="00644D87">
        <w:t>fácil seu entendimento.</w:t>
      </w:r>
    </w:p>
    <w:p w:rsidR="00644D87" w:rsidRDefault="00EA3264" w:rsidP="00A13D33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2109114</wp:posOffset>
                </wp:positionH>
                <wp:positionV relativeFrom="paragraph">
                  <wp:posOffset>1481703</wp:posOffset>
                </wp:positionV>
                <wp:extent cx="992458" cy="200722"/>
                <wp:effectExtent l="0" t="0" r="17780" b="27940"/>
                <wp:wrapNone/>
                <wp:docPr id="71" name="Retângul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458" cy="20072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71" o:spid="_x0000_s1026" style="position:absolute;margin-left:166.05pt;margin-top:116.65pt;width:78.15pt;height:15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jMbQIAAB8FAAAOAAAAZHJzL2Uyb0RvYy54bWysVM1u2zAMvg/YOwi6r06MdF2DOkWQosOA&#10;oi3aDj0rspQYk0SNUuJkj7NX2YuNkh2363IadpFJ8eOvPvricmcN2yoMDbiKj09GnCknoW7cquJf&#10;n64/fOIsROFqYcCpiu9V4Jez9+8uWj9VJazB1AoZBXFh2vqKr2P006IIcq2sCCfglSOjBrQikoqr&#10;okbRUnRrinI0+li0gLVHkCoEur3qjHyW42utZLzTOqjITMWptphPzOcyncXsQkxXKPy6kX0Z4h+q&#10;sKJxlHQIdSWiYBts/gplG4kQQMcTCbYArRupcg/UzXj0ppvHtfAq90LDCX4YU/h/YeXt9h5ZU1f8&#10;bMyZE5be6EHFXz/damOA0SVNqPVhSsBHf4+9FkhM7e402vSlRtguT3U/TFXtIpN0eX5eTk6JBpJM&#10;9GRnZZliFi/OHkP8rMCyJFQc6dHyLMX2JsQOeoCkXA6uG2PSfaqrqyRLcW9UAhj3oDT1RLnLHCiz&#10;SS0Msq0gHggplYuHKjI6uWmKOjiOjzmamMdBpffY5KYyywbH0THHPzMOHjkruDg428YBHgtQfxsy&#10;d/hD913Pqf0l1Ht6SoSO48HL64bmeSNCvBdIpCb606LGOzq0gbbi0EucrQF/HLtPeOIaWTlraUkq&#10;Hr5vBCrOzBdHLDwfTyZpq7IyOT0rScHXluVri9vYBdD8iWhUXRYTPpqDqBHsM+3zPGUlk3CScldc&#10;Rjwoi9gtL/0RpJrPM4w2yYt44x69TMHTVBNfnnbPAn1PqkhsvIXDQonpG2512OTpYL6JoJtMvJe5&#10;9vOmLczU7f8Yac1f6xn18l+b/QYAAP//AwBQSwMEFAAGAAgAAAAhAJ+7SOfhAAAACwEAAA8AAABk&#10;cnMvZG93bnJldi54bWxMj8FKxDAQhu+C7xBG8Oam25barU2XsiAogrBdQfaWbca2mExqk93Wtzee&#10;9DgzH/98f7ldjGYXnNxgScB6FQFDaq0aqBPwdni8y4E5L0lJbQkFfKODbXV9VcpC2Zn2eGl8x0II&#10;uUIK6L0fC85d26ORbmVHpHD7sJORPoxTx9Uk5xBuNI+jKONGDhQ+9HLEXY/tZ3M2AnR83zzRS/36&#10;fFSk53qXHd7pS4jbm6V+AOZx8X8w/OoHdaiC08meSTmmBSRJvA6ogDhJEmCBSPM8BXYKmyzdAK9K&#10;/r9D9QMAAP//AwBQSwECLQAUAAYACAAAACEAtoM4kv4AAADhAQAAEwAAAAAAAAAAAAAAAAAAAAAA&#10;W0NvbnRlbnRfVHlwZXNdLnhtbFBLAQItABQABgAIAAAAIQA4/SH/1gAAAJQBAAALAAAAAAAAAAAA&#10;AAAAAC8BAABfcmVscy8ucmVsc1BLAQItABQABgAIAAAAIQAxgYjMbQIAAB8FAAAOAAAAAAAAAAAA&#10;AAAAAC4CAABkcnMvZTJvRG9jLnhtbFBLAQItABQABgAIAAAAIQCfu0jn4QAAAAsBAAAPAAAAAAAA&#10;AAAAAAAAAMcEAABkcnMvZG93bnJldi54bWxQSwUGAAAAAAQABADzAAAA1QUAAAAA&#10;" filled="f" strokecolor="#c0504d [3205]" strokeweight="2pt"/>
            </w:pict>
          </mc:Fallback>
        </mc:AlternateContent>
      </w:r>
      <w:r w:rsidR="00644D87">
        <w:rPr>
          <w:noProof/>
          <w:lang w:eastAsia="pt-BR"/>
        </w:rPr>
        <w:drawing>
          <wp:inline distT="0" distB="0" distL="0" distR="0" wp14:anchorId="2A73B75A" wp14:editId="1854367F">
            <wp:extent cx="5400040" cy="3130777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3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D87" w:rsidRDefault="00644D87" w:rsidP="00A13D33">
      <w:r>
        <w:t>Para aceitar a mercadoria clique no botão “Aceita” e para recusá-la clique em “Recusa”.</w:t>
      </w:r>
    </w:p>
    <w:p w:rsidR="00644D87" w:rsidRDefault="00644D87" w:rsidP="00A13D33">
      <w:r>
        <w:t>No nosso exemplo vamos aceitar a mercadoria e verificar como vai ficar o estoque de origem e destino.</w:t>
      </w:r>
    </w:p>
    <w:p w:rsidR="00644D87" w:rsidRDefault="00644D87" w:rsidP="00A13D33">
      <w:r w:rsidRPr="00790494">
        <w:rPr>
          <w:b/>
          <w:u w:val="single"/>
        </w:rPr>
        <w:t>Origem:</w:t>
      </w:r>
      <w:r>
        <w:t xml:space="preserve"> Não foi alterado, permanecendo conforme anteriormente.</w:t>
      </w:r>
    </w:p>
    <w:p w:rsidR="00644D87" w:rsidRDefault="00644D87" w:rsidP="00A13D33">
      <w:r>
        <w:rPr>
          <w:noProof/>
          <w:lang w:eastAsia="pt-BR"/>
        </w:rPr>
        <w:drawing>
          <wp:inline distT="0" distB="0" distL="0" distR="0" wp14:anchorId="4EB8147E" wp14:editId="4FF7C40D">
            <wp:extent cx="5063607" cy="1919335"/>
            <wp:effectExtent l="0" t="0" r="3810" b="508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67524" cy="19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5BD" w:rsidRDefault="002935BD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644D87" w:rsidRDefault="00644D87" w:rsidP="00A13D33">
      <w:r w:rsidRPr="00644D87">
        <w:rPr>
          <w:b/>
          <w:u w:val="single"/>
        </w:rPr>
        <w:lastRenderedPageBreak/>
        <w:t>Destino:</w:t>
      </w:r>
      <w:r>
        <w:t xml:space="preserve"> Após o aceite, note que houve a Entrada conforme a Transferência.</w:t>
      </w:r>
    </w:p>
    <w:p w:rsidR="00644D87" w:rsidRDefault="00EA3264" w:rsidP="00A13D3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D78DFD" wp14:editId="2F6F1387">
                <wp:simplePos x="0" y="0"/>
                <wp:positionH relativeFrom="column">
                  <wp:posOffset>4024717</wp:posOffset>
                </wp:positionH>
                <wp:positionV relativeFrom="paragraph">
                  <wp:posOffset>1397466</wp:posOffset>
                </wp:positionV>
                <wp:extent cx="414440" cy="249980"/>
                <wp:effectExtent l="0" t="0" r="24130" b="17145"/>
                <wp:wrapNone/>
                <wp:docPr id="72" name="Retângul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40" cy="2499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72" o:spid="_x0000_s1026" style="position:absolute;margin-left:316.9pt;margin-top:110.05pt;width:32.65pt;height:19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ZnWcQIAAB8FAAAOAAAAZHJzL2Uyb0RvYy54bWysVM1u2zAMvg/YOwi6r46DbG2COkXQosOA&#10;oi2aDj2rspQYk0SNUuJkj7NX2YuNkh2363IadrFJ8U/8+FHnFztr2FZhaMBVvDwZcaachLpxq4p/&#10;fbz+cMZZiMLVwoBTFd+rwC/m79+dt36mxrAGUytklMSFWesrvo7Rz4oiyLWyIpyAV46MGtCKSCqu&#10;ihpFS9mtKcaj0aeiBaw9glQh0OlVZ+TznF9rJeOd1kFFZipOd4v5i/n7nL7F/FzMVij8upH9NcQ/&#10;3MKKxlHRIdWViIJtsPkrlW0kQgAdTyTYArRupMo9UDfl6E03y7XwKvdC4AQ/wBT+X1p5u71H1tQV&#10;Px1z5oSlGT2o+OunW20MMDokhFofZuS49PfYa4HE1O5Oo01/aoTtMqr7AVW1i0zS4aScTCaEvSTT&#10;eDKdnmXUi5dgjyF+VmBZEiqONLSMpdjehEgFyfXgkmo5uG6MSefpXt1NshT3RiUH4x6Upp6o9jgn&#10;ymxSlwbZVhAPhJTKxdwZpc7eKUxT1iGwPBZoYpngoKDeN4WpzLIhcHQs8M+KQ0SuCi4OwbZxgMcS&#10;1N+Gyp3/ofuu59T+M9R7GiVCx/Hg5XVDeN6IEO8FEqlpBLSo8Y4+2kBbceglztaAP46dJ3/iGlk5&#10;a2lJKh6+bwQqzswXRyyc0mjTVmVl8vF0TAq+tjy/triNvQTCv6QnwcssJv9oDqJGsE+0z4tUlUzC&#10;SapdcRnxoFzGbnnpRZBqschutElexBu39DIlT6gmvjzungT6nlSR2HgLh4USszfc6nxTpIPFJoJu&#10;MvFecO3xpi3M8+9fjLTmr/Xs9fKuzX8DAAD//wMAUEsDBBQABgAIAAAAIQCQN0HX4QAAAAsBAAAP&#10;AAAAZHJzL2Rvd25yZXYueG1sTI9BS8NAEIXvgv9hGcGb3TSl0cRsSigIiiA0FcTbNjsmwd3Zmt02&#10;8d87nvQ28+bx3jflZnZWnHEMgycFy0UCAqn1ZqBOwev+4eYORIiajLaeUME3BthUlxelLoyfaIfn&#10;JnaCQygUWkEf47GQMrQ9Oh0W/ojEtw8/Oh15HTtpRj1xuLMyTZJMOj0QN/T6iNse28/m5BTY9LZ5&#10;pOf65endkJ3qbbZ/oy+lrq/m+h5ExDn+meEXn9GhYqaDP5EJwirIVitGjwrSNFmCYEeW5zwcWFnn&#10;a5BVKf//UP0AAAD//wMAUEsBAi0AFAAGAAgAAAAhALaDOJL+AAAA4QEAABMAAAAAAAAAAAAAAAAA&#10;AAAAAFtDb250ZW50X1R5cGVzXS54bWxQSwECLQAUAAYACAAAACEAOP0h/9YAAACUAQAACwAAAAAA&#10;AAAAAAAAAAAvAQAAX3JlbHMvLnJlbHNQSwECLQAUAAYACAAAACEAAJGZ1nECAAAfBQAADgAAAAAA&#10;AAAAAAAAAAAuAgAAZHJzL2Uyb0RvYy54bWxQSwECLQAUAAYACAAAACEAkDdB1+EAAAALAQAADwAA&#10;AAAAAAAAAAAAAADLBAAAZHJzL2Rvd25yZXYueG1sUEsFBgAAAAAEAAQA8wAAANkFAAAAAA==&#10;" filled="f" strokecolor="#c0504d [3205]" strokeweight="2pt"/>
            </w:pict>
          </mc:Fallback>
        </mc:AlternateContent>
      </w:r>
      <w:r w:rsidR="00644D87">
        <w:rPr>
          <w:noProof/>
          <w:lang w:eastAsia="pt-BR"/>
        </w:rPr>
        <w:drawing>
          <wp:inline distT="0" distB="0" distL="0" distR="0" wp14:anchorId="4B735E41" wp14:editId="23F3D2E2">
            <wp:extent cx="5069941" cy="1921736"/>
            <wp:effectExtent l="0" t="0" r="0" b="254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73863" cy="192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824" w:rsidRDefault="00710824" w:rsidP="00A13D33"/>
    <w:p w:rsidR="00790494" w:rsidRDefault="00790494" w:rsidP="00A13D33"/>
    <w:p w:rsidR="00790494" w:rsidRDefault="00790494" w:rsidP="00A13D33"/>
    <w:p w:rsidR="00790494" w:rsidRDefault="00790494" w:rsidP="00A13D33"/>
    <w:p w:rsidR="003C5D3A" w:rsidRPr="006C3768" w:rsidRDefault="003C5D3A" w:rsidP="00A13D33">
      <w:pPr>
        <w:rPr>
          <w:rFonts w:cs="Arial"/>
          <w:noProof/>
          <w:lang w:eastAsia="pt-BR"/>
        </w:rPr>
      </w:pPr>
      <w:r w:rsidRPr="006C3768">
        <w:rPr>
          <w:rFonts w:cs="Arial"/>
          <w:noProof/>
          <w:lang w:eastAsia="pt-BR"/>
        </w:rPr>
        <w:t xml:space="preserve">Qualquer dúvida, entrar em contato com a </w:t>
      </w:r>
      <w:r w:rsidR="006F7E1F">
        <w:rPr>
          <w:rFonts w:cs="Arial"/>
          <w:noProof/>
          <w:lang w:eastAsia="pt-BR"/>
        </w:rPr>
        <w:t>Unisystem através do telefone (</w:t>
      </w:r>
      <w:r w:rsidRPr="006C3768">
        <w:rPr>
          <w:rFonts w:cs="Arial"/>
          <w:noProof/>
          <w:lang w:eastAsia="pt-BR"/>
        </w:rPr>
        <w:t xml:space="preserve">66) 3423-5743 ou via e-mail: </w:t>
      </w:r>
      <w:hyperlink r:id="rId42" w:history="1">
        <w:r w:rsidRPr="006C3768">
          <w:rPr>
            <w:rStyle w:val="Hyperlink"/>
            <w:rFonts w:cs="Arial"/>
            <w:noProof/>
            <w:lang w:eastAsia="pt-BR"/>
          </w:rPr>
          <w:t>suporte@unisystem.agr.br</w:t>
        </w:r>
      </w:hyperlink>
    </w:p>
    <w:sectPr w:rsidR="003C5D3A" w:rsidRPr="006C3768" w:rsidSect="002F1973">
      <w:headerReference w:type="default" r:id="rId43"/>
      <w:footerReference w:type="default" r:id="rId44"/>
      <w:pgSz w:w="11906" w:h="16838"/>
      <w:pgMar w:top="720" w:right="1701" w:bottom="1417" w:left="170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9DA" w:rsidRDefault="006139DA" w:rsidP="002F1973">
      <w:pPr>
        <w:spacing w:after="0" w:line="240" w:lineRule="auto"/>
      </w:pPr>
      <w:r>
        <w:separator/>
      </w:r>
    </w:p>
  </w:endnote>
  <w:endnote w:type="continuationSeparator" w:id="0">
    <w:p w:rsidR="006139DA" w:rsidRDefault="006139DA" w:rsidP="002F1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F11" w:rsidRPr="00C84F11" w:rsidRDefault="00C84F11" w:rsidP="00C84F11">
    <w:pPr>
      <w:pStyle w:val="Rodap"/>
      <w:ind w:left="-1701" w:right="-1423"/>
      <w:rPr>
        <w:rFonts w:ascii="Arial" w:hAnsi="Arial" w:cs="Arial"/>
        <w:b/>
        <w:color w:val="800000"/>
        <w:sz w:val="44"/>
        <w:szCs w:val="4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Arial" w:hAnsi="Arial" w:cs="Arial"/>
        <w:b/>
        <w:noProof/>
        <w:color w:val="800000"/>
        <w:sz w:val="44"/>
        <w:szCs w:val="44"/>
        <w:lang w:eastAsia="pt-BR"/>
      </w:rPr>
      <mc:AlternateContent>
        <mc:Choice Requires="wpc">
          <w:drawing>
            <wp:inline distT="0" distB="0" distL="0" distR="0">
              <wp:extent cx="7564755" cy="45085"/>
              <wp:effectExtent l="0" t="0" r="0" b="2540"/>
              <wp:docPr id="12" name="Tel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solidFill>
                        <a:srgbClr val="003300"/>
                      </a:solidFill>
                    </wpc:bg>
                    <wpc:whole/>
                  </wpc:wpc>
                </a:graphicData>
              </a:graphic>
            </wp:inline>
          </w:drawing>
        </mc:Choice>
        <mc:Fallback>
          <w:pict>
            <v:group id="Tela 12" o:spid="_x0000_s1026" editas="canvas" style="width:595.65pt;height:3.55pt;mso-position-horizontal-relative:char;mso-position-vertical-relative:line" coordsize="75647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Y5nHgEAAEQCAAAOAAAAZHJzL2Uyb0RvYy54bWysUctOwzAQvCPxD5bv1GkrIRQ16aFVr1zg&#10;A7aOnViyvdHaJPD3bMyzcENc1t6HxzOzu/1z8GIylBzGRq5XlRQmauxc7Bv5+HC6uZMiZYgdeIym&#10;kS8myX17fbWbx9pscEDfGRIMElM9j40cch5rpZIeTIC0wtFEblqkAJlT6lVHMDN68GpTVbdqRupG&#10;Qm1S4urxrSnbgm+t0fne2mSy8I1kbrlEKvG8RNXuoO4JxsHpdxrwBxYBXORPP6GOkEE8kfsFFZwm&#10;TGjzSmNQaK3TpmhgNevqh5oDxAlSEaPZnQ+CfPtH3HO/8E7oXXdy3peE+vPBk5hgca3abqtilLoY&#10;U0yjXh4v58yLNOxlKXKBbxdefM/L1Nfy21cAAAD//wMAUEsDBBQABgAIAAAAIQAU6ThN3QAAAAQB&#10;AAAPAAAAZHJzL2Rvd25yZXYueG1sTI9RS8MwFIXfhf2HcAe+iEvj3Jy16RBBEGEP2xT2mDbXpprc&#10;lCbd6r8380VfLhzO4ZzvFuvRWXbEPrSeJIhZBgyp9rqlRsLb/vl6BSxERVpZTyjhGwOsy8lFoXLt&#10;T7TF4y42LJVQyJUEE2OXcx5qg06Fme+Qkvfhe6dikn3Dda9OqdxZfpNlS+5US2nBqA6fDNZfu8FJ&#10;eK2XV5+iGg5utXk384U9vMT9rZSX0/HxAVjEMf6F4Yyf0KFMTJUfSAdmJaRH4u89e+JezIFVEu4E&#10;8LLg/+HLHwAAAP//AwBQSwECLQAUAAYACAAAACEAtoM4kv4AAADhAQAAEwAAAAAAAAAAAAAAAAAA&#10;AAAAW0NvbnRlbnRfVHlwZXNdLnhtbFBLAQItABQABgAIAAAAIQA4/SH/1gAAAJQBAAALAAAAAAAA&#10;AAAAAAAAAC8BAABfcmVscy8ucmVsc1BLAQItABQABgAIAAAAIQC6HY5nHgEAAEQCAAAOAAAAAAAA&#10;AAAAAAAAAC4CAABkcnMvZTJvRG9jLnhtbFBLAQItABQABgAIAAAAIQAU6ThN3QAAAAQBAAAPAAAA&#10;AAAAAAAAAAAAAHgDAABkcnMvZG93bnJldi54bWxQSwUGAAAAAAQABADzAAAAgg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5647;height:450;visibility:visible;mso-wrap-style:square" filled="t" fillcolor="#030">
                <v:fill o:detectmouseclick="t"/>
                <v:path o:connecttype="none"/>
              </v:shape>
              <w10:anchorlock/>
            </v:group>
          </w:pict>
        </mc:Fallback>
      </mc:AlternateContent>
    </w:r>
  </w:p>
  <w:p w:rsidR="00C84F11" w:rsidRDefault="00C84F11" w:rsidP="00C84F11">
    <w:pPr>
      <w:pStyle w:val="Rodap"/>
      <w:ind w:left="-1260" w:right="-1423"/>
      <w:jc w:val="center"/>
      <w:rPr>
        <w:rFonts w:ascii="Times New Roman" w:hAnsi="Times New Roman"/>
        <w:b/>
        <w:sz w:val="20"/>
        <w:szCs w:val="24"/>
      </w:rPr>
    </w:pPr>
    <w:r>
      <w:rPr>
        <w:b/>
        <w:sz w:val="20"/>
      </w:rPr>
      <w:t xml:space="preserve">Rua Otávio </w:t>
    </w:r>
    <w:r w:rsidR="00054BD8">
      <w:rPr>
        <w:b/>
        <w:sz w:val="20"/>
      </w:rPr>
      <w:t>Pitaluga</w:t>
    </w:r>
    <w:r>
      <w:rPr>
        <w:b/>
        <w:sz w:val="20"/>
      </w:rPr>
      <w:t xml:space="preserve">, 692 – Ed. Acir 7◦ Andar </w:t>
    </w:r>
  </w:p>
  <w:p w:rsidR="00C84F11" w:rsidRDefault="00C84F11" w:rsidP="00C84F11">
    <w:pPr>
      <w:pStyle w:val="Rodap"/>
      <w:ind w:left="-1260" w:right="-1423"/>
      <w:jc w:val="center"/>
      <w:rPr>
        <w:b/>
        <w:sz w:val="20"/>
      </w:rPr>
    </w:pPr>
    <w:r>
      <w:rPr>
        <w:b/>
        <w:sz w:val="20"/>
      </w:rPr>
      <w:t>Centro Rondonópoli</w:t>
    </w:r>
    <w:r>
      <w:rPr>
        <w:rStyle w:val="Nmerodepgina"/>
        <w:b/>
        <w:sz w:val="20"/>
      </w:rPr>
      <w:t>s</w:t>
    </w:r>
    <w:r>
      <w:rPr>
        <w:b/>
        <w:sz w:val="20"/>
      </w:rPr>
      <w:t xml:space="preserve"> – MT      </w:t>
    </w:r>
  </w:p>
  <w:p w:rsidR="00C84F11" w:rsidRDefault="00C84F11" w:rsidP="00C84F11">
    <w:pPr>
      <w:pStyle w:val="Rodap"/>
      <w:ind w:left="-1260" w:right="-1423"/>
      <w:jc w:val="center"/>
      <w:rPr>
        <w:b/>
        <w:sz w:val="20"/>
      </w:rPr>
    </w:pPr>
    <w:r>
      <w:rPr>
        <w:b/>
        <w:sz w:val="20"/>
      </w:rPr>
      <w:t>Tel./Fax: (66) 3423-5743</w:t>
    </w:r>
  </w:p>
  <w:p w:rsidR="002F1973" w:rsidRDefault="002F1973" w:rsidP="002F1973">
    <w:pPr>
      <w:pStyle w:val="Rodap"/>
      <w:ind w:left="-1276"/>
    </w:pPr>
  </w:p>
  <w:p w:rsidR="002F1973" w:rsidRDefault="002F197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9DA" w:rsidRDefault="006139DA" w:rsidP="002F1973">
      <w:pPr>
        <w:spacing w:after="0" w:line="240" w:lineRule="auto"/>
      </w:pPr>
      <w:r>
        <w:separator/>
      </w:r>
    </w:p>
  </w:footnote>
  <w:footnote w:type="continuationSeparator" w:id="0">
    <w:p w:rsidR="006139DA" w:rsidRDefault="006139DA" w:rsidP="002F1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922"/>
      <w:gridCol w:w="3107"/>
      <w:gridCol w:w="2691"/>
    </w:tblGrid>
    <w:tr w:rsidR="00C84F11" w:rsidTr="00527E63">
      <w:trPr>
        <w:trHeight w:val="992"/>
      </w:trPr>
      <w:tc>
        <w:tcPr>
          <w:tcW w:w="28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C84F11" w:rsidRDefault="00C84F11" w:rsidP="00527E63">
          <w:pPr>
            <w:pStyle w:val="Cabealho"/>
          </w:pPr>
          <w:r>
            <w:object w:dxaOrig="2700" w:dyaOrig="100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35.3pt;height:49.85pt" o:ole="">
                <v:imagedata r:id="rId1" o:title=""/>
              </v:shape>
              <o:OLEObject Type="Embed" ProgID="PBrush" ShapeID="_x0000_i1025" DrawAspect="Content" ObjectID="_1443511538" r:id="rId2"/>
            </w:object>
          </w:r>
        </w:p>
      </w:tc>
      <w:tc>
        <w:tcPr>
          <w:tcW w:w="368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C84F11" w:rsidRDefault="00C84F11" w:rsidP="00527E63">
          <w:pPr>
            <w:pStyle w:val="Cabealho"/>
            <w:tabs>
              <w:tab w:val="left" w:pos="840"/>
            </w:tabs>
            <w:rPr>
              <w:rFonts w:ascii="Baskerville Old Face" w:hAnsi="Baskerville Old Face"/>
              <w:sz w:val="16"/>
              <w:szCs w:val="16"/>
            </w:rPr>
          </w:pPr>
          <w:r>
            <w:rPr>
              <w:rFonts w:ascii="Baskerville Old Face" w:hAnsi="Baskerville Old Face"/>
              <w:sz w:val="32"/>
              <w:szCs w:val="32"/>
            </w:rPr>
            <w:tab/>
          </w:r>
        </w:p>
        <w:p w:rsidR="00C84F11" w:rsidRDefault="00C84F11" w:rsidP="00527E63">
          <w:pPr>
            <w:pStyle w:val="Cabealho"/>
            <w:jc w:val="center"/>
            <w:rPr>
              <w:rFonts w:ascii="Baskerville Old Face" w:hAnsi="Baskerville Old Face"/>
              <w:sz w:val="32"/>
              <w:szCs w:val="32"/>
            </w:rPr>
          </w:pPr>
          <w:r>
            <w:rPr>
              <w:rFonts w:ascii="Baskerville Old Face" w:hAnsi="Baskerville Old Face"/>
              <w:sz w:val="32"/>
              <w:szCs w:val="32"/>
            </w:rPr>
            <w:t>Manual Mosayco</w:t>
          </w:r>
        </w:p>
        <w:p w:rsidR="00C84F11" w:rsidRDefault="00422F94" w:rsidP="007424B1">
          <w:pPr>
            <w:pStyle w:val="Cabealho"/>
            <w:jc w:val="center"/>
            <w:rPr>
              <w:b/>
            </w:rPr>
          </w:pPr>
          <w:r>
            <w:rPr>
              <w:rFonts w:ascii="Arial" w:hAnsi="Arial" w:cs="Arial"/>
            </w:rPr>
            <w:t>Processo</w:t>
          </w:r>
        </w:p>
      </w:tc>
      <w:tc>
        <w:tcPr>
          <w:tcW w:w="272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C84F11" w:rsidRDefault="00C84F11" w:rsidP="00527E63">
          <w:pPr>
            <w:pStyle w:val="Cabealho"/>
            <w:jc w:val="center"/>
            <w:rPr>
              <w:sz w:val="10"/>
              <w:szCs w:val="10"/>
            </w:rPr>
          </w:pPr>
        </w:p>
        <w:p w:rsidR="00C84F11" w:rsidRDefault="00C84F11" w:rsidP="00527E63">
          <w:pPr>
            <w:pStyle w:val="Cabealho"/>
            <w:jc w:val="center"/>
          </w:pPr>
          <w:r>
            <w:object w:dxaOrig="2370" w:dyaOrig="705">
              <v:shape id="_x0000_i1026" type="#_x0000_t75" style="width:118.7pt;height:34.8pt" o:ole="">
                <v:imagedata r:id="rId3" o:title=""/>
              </v:shape>
              <o:OLEObject Type="Embed" ProgID="PBrush" ShapeID="_x0000_i1026" DrawAspect="Content" ObjectID="_1443511539" r:id="rId4"/>
            </w:object>
          </w:r>
        </w:p>
      </w:tc>
    </w:tr>
  </w:tbl>
  <w:p w:rsidR="002F1973" w:rsidRDefault="002F1973" w:rsidP="002F1973">
    <w:pPr>
      <w:pStyle w:val="Cabealho"/>
      <w:ind w:left="-127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9226E"/>
    <w:multiLevelType w:val="hybridMultilevel"/>
    <w:tmpl w:val="FD0AF4E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EA6C58"/>
    <w:multiLevelType w:val="hybridMultilevel"/>
    <w:tmpl w:val="3CF04E1E"/>
    <w:lvl w:ilvl="0" w:tplc="93B05F6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224A249C"/>
    <w:multiLevelType w:val="hybridMultilevel"/>
    <w:tmpl w:val="5C5E1886"/>
    <w:lvl w:ilvl="0" w:tplc="04160017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27297714"/>
    <w:multiLevelType w:val="hybridMultilevel"/>
    <w:tmpl w:val="C5EA2C86"/>
    <w:lvl w:ilvl="0" w:tplc="C4CAF4D2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76A4A37"/>
    <w:multiLevelType w:val="hybridMultilevel"/>
    <w:tmpl w:val="EDAEDEB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D10C66"/>
    <w:multiLevelType w:val="hybridMultilevel"/>
    <w:tmpl w:val="3CF04E1E"/>
    <w:lvl w:ilvl="0" w:tplc="93B05F6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3AAC1820"/>
    <w:multiLevelType w:val="hybridMultilevel"/>
    <w:tmpl w:val="AEBE5C28"/>
    <w:lvl w:ilvl="0" w:tplc="9E36F59A">
      <w:start w:val="1"/>
      <w:numFmt w:val="lowerLetter"/>
      <w:lvlText w:val="%1.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>
    <w:nsid w:val="3C0E1CCE"/>
    <w:multiLevelType w:val="hybridMultilevel"/>
    <w:tmpl w:val="3CF04E1E"/>
    <w:lvl w:ilvl="0" w:tplc="93B05F6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>
    <w:nsid w:val="42FF6A4F"/>
    <w:multiLevelType w:val="hybridMultilevel"/>
    <w:tmpl w:val="63E0E3E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0873EC"/>
    <w:multiLevelType w:val="hybridMultilevel"/>
    <w:tmpl w:val="FE1E6C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0F5F63"/>
    <w:multiLevelType w:val="hybridMultilevel"/>
    <w:tmpl w:val="69D46692"/>
    <w:lvl w:ilvl="0" w:tplc="0416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49F8658B"/>
    <w:multiLevelType w:val="hybridMultilevel"/>
    <w:tmpl w:val="A45833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370C0B"/>
    <w:multiLevelType w:val="hybridMultilevel"/>
    <w:tmpl w:val="3CF04E1E"/>
    <w:lvl w:ilvl="0" w:tplc="93B05F6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">
    <w:nsid w:val="627E4B6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70900C6D"/>
    <w:multiLevelType w:val="hybridMultilevel"/>
    <w:tmpl w:val="1452F350"/>
    <w:lvl w:ilvl="0" w:tplc="93B05F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5AD3022"/>
    <w:multiLevelType w:val="hybridMultilevel"/>
    <w:tmpl w:val="928A262C"/>
    <w:lvl w:ilvl="0" w:tplc="11CE603E">
      <w:start w:val="1"/>
      <w:numFmt w:val="upperLetter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6">
    <w:nsid w:val="7F5E0133"/>
    <w:multiLevelType w:val="hybridMultilevel"/>
    <w:tmpl w:val="3CF04E1E"/>
    <w:lvl w:ilvl="0" w:tplc="93B05F6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5"/>
  </w:num>
  <w:num w:numId="2">
    <w:abstractNumId w:val="10"/>
  </w:num>
  <w:num w:numId="3">
    <w:abstractNumId w:val="13"/>
  </w:num>
  <w:num w:numId="4">
    <w:abstractNumId w:val="5"/>
  </w:num>
  <w:num w:numId="5">
    <w:abstractNumId w:val="3"/>
  </w:num>
  <w:num w:numId="6">
    <w:abstractNumId w:val="11"/>
  </w:num>
  <w:num w:numId="7">
    <w:abstractNumId w:val="2"/>
  </w:num>
  <w:num w:numId="8">
    <w:abstractNumId w:val="14"/>
  </w:num>
  <w:num w:numId="9">
    <w:abstractNumId w:val="4"/>
  </w:num>
  <w:num w:numId="10">
    <w:abstractNumId w:val="9"/>
  </w:num>
  <w:num w:numId="11">
    <w:abstractNumId w:val="8"/>
  </w:num>
  <w:num w:numId="12">
    <w:abstractNumId w:val="0"/>
  </w:num>
  <w:num w:numId="13">
    <w:abstractNumId w:val="6"/>
  </w:num>
  <w:num w:numId="14">
    <w:abstractNumId w:val="12"/>
  </w:num>
  <w:num w:numId="15">
    <w:abstractNumId w:val="7"/>
  </w:num>
  <w:num w:numId="16">
    <w:abstractNumId w:val="1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22F"/>
    <w:rsid w:val="00005CEA"/>
    <w:rsid w:val="00054BD8"/>
    <w:rsid w:val="000E5D94"/>
    <w:rsid w:val="00111C93"/>
    <w:rsid w:val="001315BB"/>
    <w:rsid w:val="001422E0"/>
    <w:rsid w:val="00163324"/>
    <w:rsid w:val="001763C9"/>
    <w:rsid w:val="00183CC4"/>
    <w:rsid w:val="001A58BE"/>
    <w:rsid w:val="001D0F7D"/>
    <w:rsid w:val="001E4CB1"/>
    <w:rsid w:val="0021102B"/>
    <w:rsid w:val="002139E9"/>
    <w:rsid w:val="0024109C"/>
    <w:rsid w:val="00244A7D"/>
    <w:rsid w:val="00256D26"/>
    <w:rsid w:val="00273AFE"/>
    <w:rsid w:val="00273B37"/>
    <w:rsid w:val="00286793"/>
    <w:rsid w:val="002935BD"/>
    <w:rsid w:val="002955AA"/>
    <w:rsid w:val="002A0C2D"/>
    <w:rsid w:val="002C7335"/>
    <w:rsid w:val="002E7B80"/>
    <w:rsid w:val="002F1973"/>
    <w:rsid w:val="00305ADB"/>
    <w:rsid w:val="003565E8"/>
    <w:rsid w:val="00361AAF"/>
    <w:rsid w:val="0036413B"/>
    <w:rsid w:val="003B1F94"/>
    <w:rsid w:val="003B2F8E"/>
    <w:rsid w:val="003C5D3A"/>
    <w:rsid w:val="003C7B79"/>
    <w:rsid w:val="003D34D7"/>
    <w:rsid w:val="003E3CDB"/>
    <w:rsid w:val="003F69A1"/>
    <w:rsid w:val="00407CA6"/>
    <w:rsid w:val="00422F94"/>
    <w:rsid w:val="0043374D"/>
    <w:rsid w:val="00443186"/>
    <w:rsid w:val="00483BCF"/>
    <w:rsid w:val="004B6B04"/>
    <w:rsid w:val="004D2718"/>
    <w:rsid w:val="004D66D9"/>
    <w:rsid w:val="004F7D1F"/>
    <w:rsid w:val="00503DA6"/>
    <w:rsid w:val="0053768C"/>
    <w:rsid w:val="005621BF"/>
    <w:rsid w:val="005A028F"/>
    <w:rsid w:val="005C015A"/>
    <w:rsid w:val="005C73B4"/>
    <w:rsid w:val="00610217"/>
    <w:rsid w:val="006139DA"/>
    <w:rsid w:val="006272EE"/>
    <w:rsid w:val="00644D87"/>
    <w:rsid w:val="00666629"/>
    <w:rsid w:val="00692540"/>
    <w:rsid w:val="006A1A13"/>
    <w:rsid w:val="006C24C8"/>
    <w:rsid w:val="006C3768"/>
    <w:rsid w:val="006D3C3A"/>
    <w:rsid w:val="006E6FCE"/>
    <w:rsid w:val="006F195F"/>
    <w:rsid w:val="006F7E1F"/>
    <w:rsid w:val="00707A26"/>
    <w:rsid w:val="00710824"/>
    <w:rsid w:val="007424B1"/>
    <w:rsid w:val="007554E8"/>
    <w:rsid w:val="00790494"/>
    <w:rsid w:val="007D1EED"/>
    <w:rsid w:val="007D3EF1"/>
    <w:rsid w:val="007D55DC"/>
    <w:rsid w:val="007F222F"/>
    <w:rsid w:val="008070DD"/>
    <w:rsid w:val="008209DB"/>
    <w:rsid w:val="00837910"/>
    <w:rsid w:val="008456FC"/>
    <w:rsid w:val="00870E17"/>
    <w:rsid w:val="00874072"/>
    <w:rsid w:val="008852DC"/>
    <w:rsid w:val="0089457A"/>
    <w:rsid w:val="008D7606"/>
    <w:rsid w:val="00917396"/>
    <w:rsid w:val="00965B86"/>
    <w:rsid w:val="00975A96"/>
    <w:rsid w:val="00982D23"/>
    <w:rsid w:val="00985F1B"/>
    <w:rsid w:val="009F4653"/>
    <w:rsid w:val="00A13D33"/>
    <w:rsid w:val="00A25873"/>
    <w:rsid w:val="00A42203"/>
    <w:rsid w:val="00A45EFB"/>
    <w:rsid w:val="00A85EA6"/>
    <w:rsid w:val="00AC1D51"/>
    <w:rsid w:val="00AC5132"/>
    <w:rsid w:val="00AD50A7"/>
    <w:rsid w:val="00AE5294"/>
    <w:rsid w:val="00B0522A"/>
    <w:rsid w:val="00B21FCA"/>
    <w:rsid w:val="00B3686F"/>
    <w:rsid w:val="00B41E71"/>
    <w:rsid w:val="00B5621B"/>
    <w:rsid w:val="00B607FA"/>
    <w:rsid w:val="00B67AAC"/>
    <w:rsid w:val="00B747D5"/>
    <w:rsid w:val="00B80ADC"/>
    <w:rsid w:val="00B942A2"/>
    <w:rsid w:val="00B96E27"/>
    <w:rsid w:val="00BC1C1B"/>
    <w:rsid w:val="00BD329C"/>
    <w:rsid w:val="00BE5EAD"/>
    <w:rsid w:val="00BF01BA"/>
    <w:rsid w:val="00C16962"/>
    <w:rsid w:val="00C225C9"/>
    <w:rsid w:val="00C33493"/>
    <w:rsid w:val="00C55F87"/>
    <w:rsid w:val="00C75EEA"/>
    <w:rsid w:val="00C84F11"/>
    <w:rsid w:val="00C86FC4"/>
    <w:rsid w:val="00CC25A1"/>
    <w:rsid w:val="00CF1ABB"/>
    <w:rsid w:val="00D07F1F"/>
    <w:rsid w:val="00D15CFA"/>
    <w:rsid w:val="00D27605"/>
    <w:rsid w:val="00D31ADB"/>
    <w:rsid w:val="00D33639"/>
    <w:rsid w:val="00D412B7"/>
    <w:rsid w:val="00D60332"/>
    <w:rsid w:val="00D832E5"/>
    <w:rsid w:val="00D85E65"/>
    <w:rsid w:val="00D9292C"/>
    <w:rsid w:val="00DD103C"/>
    <w:rsid w:val="00DD1226"/>
    <w:rsid w:val="00E00913"/>
    <w:rsid w:val="00E33E51"/>
    <w:rsid w:val="00E51D29"/>
    <w:rsid w:val="00E80A3C"/>
    <w:rsid w:val="00E83D41"/>
    <w:rsid w:val="00EA1165"/>
    <w:rsid w:val="00EA3264"/>
    <w:rsid w:val="00EB26BD"/>
    <w:rsid w:val="00ED2AEF"/>
    <w:rsid w:val="00ED426F"/>
    <w:rsid w:val="00EE3827"/>
    <w:rsid w:val="00F151BC"/>
    <w:rsid w:val="00F230B1"/>
    <w:rsid w:val="00F27306"/>
    <w:rsid w:val="00F50515"/>
    <w:rsid w:val="00F5240C"/>
    <w:rsid w:val="00F72A7D"/>
    <w:rsid w:val="00F8512F"/>
    <w:rsid w:val="00F91EB7"/>
    <w:rsid w:val="00FB7F64"/>
    <w:rsid w:val="00FC4967"/>
    <w:rsid w:val="00FD5862"/>
    <w:rsid w:val="00FF4851"/>
    <w:rsid w:val="00FF7C56"/>
    <w:rsid w:val="00FF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2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222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F19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1973"/>
  </w:style>
  <w:style w:type="paragraph" w:styleId="Rodap">
    <w:name w:val="footer"/>
    <w:basedOn w:val="Normal"/>
    <w:link w:val="RodapChar"/>
    <w:unhideWhenUsed/>
    <w:rsid w:val="002F19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2F1973"/>
  </w:style>
  <w:style w:type="paragraph" w:styleId="PargrafodaLista">
    <w:name w:val="List Paragraph"/>
    <w:basedOn w:val="Normal"/>
    <w:uiPriority w:val="34"/>
    <w:qFormat/>
    <w:rsid w:val="002F1973"/>
    <w:pPr>
      <w:ind w:left="720"/>
      <w:contextualSpacing/>
    </w:pPr>
  </w:style>
  <w:style w:type="character" w:styleId="Nmerodepgina">
    <w:name w:val="page number"/>
    <w:semiHidden/>
    <w:unhideWhenUsed/>
    <w:rsid w:val="00C84F11"/>
  </w:style>
  <w:style w:type="character" w:styleId="Hyperlink">
    <w:name w:val="Hyperlink"/>
    <w:uiPriority w:val="99"/>
    <w:unhideWhenUsed/>
    <w:rsid w:val="003C5D3A"/>
    <w:rPr>
      <w:color w:val="0000FF"/>
      <w:u w:val="single"/>
    </w:rPr>
  </w:style>
  <w:style w:type="paragraph" w:customStyle="1" w:styleId="PargrafodaLista1">
    <w:name w:val="Parágrafo da Lista1"/>
    <w:basedOn w:val="Normal"/>
    <w:rsid w:val="00975A96"/>
    <w:pPr>
      <w:ind w:left="720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2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222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F19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1973"/>
  </w:style>
  <w:style w:type="paragraph" w:styleId="Rodap">
    <w:name w:val="footer"/>
    <w:basedOn w:val="Normal"/>
    <w:link w:val="RodapChar"/>
    <w:unhideWhenUsed/>
    <w:rsid w:val="002F19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2F1973"/>
  </w:style>
  <w:style w:type="paragraph" w:styleId="PargrafodaLista">
    <w:name w:val="List Paragraph"/>
    <w:basedOn w:val="Normal"/>
    <w:uiPriority w:val="34"/>
    <w:qFormat/>
    <w:rsid w:val="002F1973"/>
    <w:pPr>
      <w:ind w:left="720"/>
      <w:contextualSpacing/>
    </w:pPr>
  </w:style>
  <w:style w:type="character" w:styleId="Nmerodepgina">
    <w:name w:val="page number"/>
    <w:semiHidden/>
    <w:unhideWhenUsed/>
    <w:rsid w:val="00C84F11"/>
  </w:style>
  <w:style w:type="character" w:styleId="Hyperlink">
    <w:name w:val="Hyperlink"/>
    <w:uiPriority w:val="99"/>
    <w:unhideWhenUsed/>
    <w:rsid w:val="003C5D3A"/>
    <w:rPr>
      <w:color w:val="0000FF"/>
      <w:u w:val="single"/>
    </w:rPr>
  </w:style>
  <w:style w:type="paragraph" w:customStyle="1" w:styleId="PargrafodaLista1">
    <w:name w:val="Parágrafo da Lista1"/>
    <w:basedOn w:val="Normal"/>
    <w:rsid w:val="00975A96"/>
    <w:pPr>
      <w:ind w:left="720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5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mailto:suporte@unisystem.agr.br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5.png"/><Relationship Id="rId2" Type="http://schemas.openxmlformats.org/officeDocument/2006/relationships/oleObject" Target="embeddings/oleObject1.bin"/><Relationship Id="rId1" Type="http://schemas.openxmlformats.org/officeDocument/2006/relationships/image" Target="media/image34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9144A-2589-4122-A089-7B5955680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16</Pages>
  <Words>1585</Words>
  <Characters>8564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Ronatan Oliveira</dc:creator>
  <cp:lastModifiedBy>Ronatan Oliveira</cp:lastModifiedBy>
  <cp:revision>15</cp:revision>
  <dcterms:created xsi:type="dcterms:W3CDTF">2013-10-16T17:57:00Z</dcterms:created>
  <dcterms:modified xsi:type="dcterms:W3CDTF">2013-10-17T14:39:00Z</dcterms:modified>
</cp:coreProperties>
</file>