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FE" w:rsidRDefault="00AD50A7" w:rsidP="006C3768">
      <w:pPr>
        <w:spacing w:line="240" w:lineRule="auto"/>
        <w:jc w:val="both"/>
      </w:pP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3BB24E71" wp14:editId="42781EBD">
            <wp:extent cx="245110" cy="212090"/>
            <wp:effectExtent l="0" t="0" r="254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2F1973">
        <w:t>Este manual possui o objetivo instruir o usu</w:t>
      </w:r>
      <w:r w:rsidR="00CA1348">
        <w:t>ário quanto ao processo de utilização da rotina de Previsão Gerencial.</w:t>
      </w:r>
      <w:r w:rsidR="00AE5294">
        <w:t xml:space="preserve"> </w:t>
      </w:r>
    </w:p>
    <w:p w:rsidR="00AE5294" w:rsidRDefault="00AE5294" w:rsidP="00874072">
      <w:pPr>
        <w:spacing w:after="0" w:line="240" w:lineRule="auto"/>
      </w:pPr>
    </w:p>
    <w:p w:rsidR="002F1973" w:rsidRPr="00111C93" w:rsidRDefault="002F1973" w:rsidP="00C86FC4">
      <w:pPr>
        <w:spacing w:line="240" w:lineRule="auto"/>
        <w:rPr>
          <w:b/>
          <w:sz w:val="24"/>
          <w:u w:val="single"/>
        </w:rPr>
      </w:pPr>
      <w:r w:rsidRPr="00111C93">
        <w:rPr>
          <w:b/>
          <w:sz w:val="24"/>
          <w:u w:val="single"/>
        </w:rPr>
        <w:t>Índice:</w:t>
      </w:r>
    </w:p>
    <w:p w:rsidR="002F1973" w:rsidRDefault="002F1973" w:rsidP="006C3768">
      <w:pPr>
        <w:pStyle w:val="PargrafodaLista"/>
        <w:numPr>
          <w:ilvl w:val="0"/>
          <w:numId w:val="3"/>
        </w:numPr>
        <w:spacing w:line="240" w:lineRule="auto"/>
        <w:ind w:left="426"/>
        <w:jc w:val="both"/>
      </w:pPr>
      <w:r>
        <w:t>Introdução</w:t>
      </w:r>
      <w:r w:rsidR="00C86FC4">
        <w:t>;</w:t>
      </w:r>
    </w:p>
    <w:p w:rsidR="00B607FA" w:rsidRDefault="00C24900" w:rsidP="006C3768">
      <w:pPr>
        <w:pStyle w:val="PargrafodaLista"/>
        <w:numPr>
          <w:ilvl w:val="0"/>
          <w:numId w:val="3"/>
        </w:numPr>
        <w:spacing w:line="240" w:lineRule="auto"/>
        <w:ind w:left="426"/>
        <w:jc w:val="both"/>
      </w:pPr>
      <w:r>
        <w:t>Previsão Gerencial</w:t>
      </w:r>
      <w:r w:rsidR="004D66D9">
        <w:t>;</w:t>
      </w:r>
    </w:p>
    <w:p w:rsidR="00C24900" w:rsidRDefault="00C24900" w:rsidP="00C24900">
      <w:pPr>
        <w:pStyle w:val="PargrafodaLista"/>
        <w:numPr>
          <w:ilvl w:val="1"/>
          <w:numId w:val="3"/>
        </w:numPr>
        <w:spacing w:line="240" w:lineRule="auto"/>
        <w:jc w:val="both"/>
      </w:pPr>
      <w:r>
        <w:t>Cenários;</w:t>
      </w:r>
    </w:p>
    <w:p w:rsidR="004510A8" w:rsidRDefault="004510A8" w:rsidP="004510A8">
      <w:pPr>
        <w:pStyle w:val="PargrafodaLista"/>
        <w:numPr>
          <w:ilvl w:val="2"/>
          <w:numId w:val="3"/>
        </w:numPr>
        <w:spacing w:line="240" w:lineRule="auto"/>
        <w:jc w:val="both"/>
      </w:pPr>
      <w:r>
        <w:t xml:space="preserve"> Criando Cenários;</w:t>
      </w:r>
    </w:p>
    <w:p w:rsidR="00C24900" w:rsidRDefault="00C24900" w:rsidP="006C3768">
      <w:pPr>
        <w:pStyle w:val="PargrafodaLista"/>
        <w:numPr>
          <w:ilvl w:val="0"/>
          <w:numId w:val="3"/>
        </w:numPr>
        <w:spacing w:line="240" w:lineRule="auto"/>
        <w:ind w:left="426"/>
        <w:jc w:val="both"/>
      </w:pPr>
      <w:r>
        <w:t>Consultas;</w:t>
      </w:r>
    </w:p>
    <w:p w:rsidR="00C75EEA" w:rsidRDefault="00C75EEA" w:rsidP="00C75EEA">
      <w:pPr>
        <w:spacing w:line="240" w:lineRule="auto"/>
      </w:pPr>
    </w:p>
    <w:p w:rsidR="00FB7F64" w:rsidRDefault="00FB7F64" w:rsidP="00C86FC4">
      <w:pPr>
        <w:pStyle w:val="PargrafodaLista"/>
        <w:pBdr>
          <w:bottom w:val="single" w:sz="6" w:space="1" w:color="auto"/>
        </w:pBdr>
        <w:spacing w:line="240" w:lineRule="auto"/>
        <w:ind w:left="0"/>
      </w:pPr>
    </w:p>
    <w:p w:rsidR="00FB7F64" w:rsidRDefault="00FB7F64" w:rsidP="00C86FC4">
      <w:pPr>
        <w:pStyle w:val="PargrafodaLista"/>
        <w:spacing w:line="240" w:lineRule="auto"/>
        <w:ind w:left="0"/>
      </w:pPr>
    </w:p>
    <w:p w:rsidR="00FF7C56" w:rsidRPr="00F50515" w:rsidRDefault="00FF7C56" w:rsidP="00C86FC4">
      <w:pPr>
        <w:pStyle w:val="PargrafodaLista"/>
        <w:numPr>
          <w:ilvl w:val="0"/>
          <w:numId w:val="4"/>
        </w:numPr>
        <w:spacing w:line="240" w:lineRule="auto"/>
        <w:ind w:left="426"/>
        <w:rPr>
          <w:b/>
          <w:sz w:val="28"/>
          <w:u w:val="single"/>
        </w:rPr>
      </w:pPr>
      <w:r w:rsidRPr="00F50515">
        <w:rPr>
          <w:b/>
          <w:sz w:val="28"/>
          <w:u w:val="single"/>
        </w:rPr>
        <w:t>Introdução:</w:t>
      </w:r>
    </w:p>
    <w:p w:rsidR="00590CB1" w:rsidRDefault="00956A69" w:rsidP="006C3768">
      <w:pPr>
        <w:spacing w:line="240" w:lineRule="auto"/>
        <w:jc w:val="both"/>
      </w:pPr>
      <w:r>
        <w:t xml:space="preserve">A Previsão Gerencial é </w:t>
      </w:r>
      <w:r w:rsidR="00590CB1">
        <w:t xml:space="preserve">o </w:t>
      </w:r>
      <w:r>
        <w:t xml:space="preserve">processo responsável </w:t>
      </w:r>
      <w:r w:rsidR="00590CB1">
        <w:t>por estimar em valores o custo de cada conta do Plano de Contas Gerencial, sendo ele de forma mensal e através de cenários (exemplo: Otimista e Pessimista).</w:t>
      </w:r>
    </w:p>
    <w:p w:rsidR="00590CB1" w:rsidRDefault="00590CB1" w:rsidP="006C3768">
      <w:pPr>
        <w:spacing w:line="240" w:lineRule="auto"/>
        <w:jc w:val="both"/>
      </w:pPr>
      <w:r>
        <w:t>Como exemplo para esta rotina, podemos citar que</w:t>
      </w:r>
      <w:r w:rsidR="00E57271">
        <w:t xml:space="preserve"> para</w:t>
      </w:r>
      <w:r>
        <w:t xml:space="preserve"> uma </w:t>
      </w:r>
      <w:r w:rsidR="00B00E81">
        <w:t>conta gerencial de “Venda de Soja” teremos o seguinte Cenário:</w:t>
      </w:r>
    </w:p>
    <w:tbl>
      <w:tblPr>
        <w:tblW w:w="5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4"/>
        <w:gridCol w:w="1643"/>
        <w:gridCol w:w="146"/>
        <w:gridCol w:w="1054"/>
        <w:gridCol w:w="1805"/>
      </w:tblGrid>
      <w:tr w:rsidR="00B00E81" w:rsidRPr="00B00E81" w:rsidTr="00B00E81">
        <w:trPr>
          <w:trHeight w:val="300"/>
        </w:trPr>
        <w:tc>
          <w:tcPr>
            <w:tcW w:w="5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E81" w:rsidRPr="00B00E81" w:rsidRDefault="00B00E81" w:rsidP="00B00E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pt-BR"/>
              </w:rPr>
            </w:pPr>
            <w:r w:rsidRPr="00B00E81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pt-BR"/>
              </w:rPr>
              <w:t>Previsão Gerencial</w:t>
            </w:r>
          </w:p>
        </w:tc>
      </w:tr>
      <w:tr w:rsidR="00B00E81" w:rsidRPr="00B00E81" w:rsidTr="00B00E81">
        <w:trPr>
          <w:trHeight w:val="300"/>
        </w:trPr>
        <w:tc>
          <w:tcPr>
            <w:tcW w:w="2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B00E81" w:rsidRPr="00B00E81" w:rsidRDefault="00B00E81" w:rsidP="00B00E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00E8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Cenário </w:t>
            </w:r>
            <w:proofErr w:type="gramStart"/>
            <w:r w:rsidRPr="00B00E8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</w:t>
            </w:r>
            <w:proofErr w:type="gramEnd"/>
            <w:r w:rsidRPr="00B00E8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(Otimista)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E81" w:rsidRPr="00B00E81" w:rsidRDefault="00B00E81" w:rsidP="00B00E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:rsidR="00B00E81" w:rsidRPr="00B00E81" w:rsidRDefault="00B00E81" w:rsidP="00B00E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00E8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Cenário </w:t>
            </w:r>
            <w:proofErr w:type="gramStart"/>
            <w:r w:rsidRPr="00B00E8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</w:t>
            </w:r>
            <w:proofErr w:type="gramEnd"/>
            <w:r w:rsidRPr="00B00E8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(Pessimista)</w:t>
            </w:r>
          </w:p>
        </w:tc>
      </w:tr>
      <w:tr w:rsidR="00B00E81" w:rsidRPr="00B00E81" w:rsidTr="00B00E81">
        <w:trPr>
          <w:trHeight w:val="300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E81" w:rsidRPr="00B00E81" w:rsidRDefault="00B00E81" w:rsidP="00B00E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</w:pPr>
            <w:r w:rsidRPr="00B00E81"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  <w:t>Janeiro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E81" w:rsidRPr="00B00E81" w:rsidRDefault="00B00E81" w:rsidP="00B00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00E8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1.000,00 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E81" w:rsidRPr="00B00E81" w:rsidRDefault="00B00E81" w:rsidP="00B00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E81" w:rsidRPr="00B00E81" w:rsidRDefault="00B00E81" w:rsidP="00B00E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</w:pPr>
            <w:r w:rsidRPr="00B00E81"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  <w:t>Janeiro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E81" w:rsidRPr="00B00E81" w:rsidRDefault="00B00E81" w:rsidP="00B00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00E8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  800,00 </w:t>
            </w:r>
          </w:p>
        </w:tc>
      </w:tr>
      <w:tr w:rsidR="00B00E81" w:rsidRPr="00B00E81" w:rsidTr="00B00E81">
        <w:trPr>
          <w:trHeight w:val="300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E81" w:rsidRPr="00B00E81" w:rsidRDefault="00B00E81" w:rsidP="00B00E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</w:pPr>
            <w:r w:rsidRPr="00B00E81"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  <w:t>Fevereiro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E81" w:rsidRPr="00B00E81" w:rsidRDefault="00B00E81" w:rsidP="00B00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00E8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1.300,00 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E81" w:rsidRPr="00B00E81" w:rsidRDefault="00B00E81" w:rsidP="00B00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E81" w:rsidRPr="00B00E81" w:rsidRDefault="00B00E81" w:rsidP="00B00E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</w:pPr>
            <w:r w:rsidRPr="00B00E81"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  <w:t>Fevereiro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E81" w:rsidRPr="00B00E81" w:rsidRDefault="00B00E81" w:rsidP="00B00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00E8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  850,00 </w:t>
            </w:r>
          </w:p>
        </w:tc>
      </w:tr>
      <w:tr w:rsidR="00B00E81" w:rsidRPr="00B00E81" w:rsidTr="00B00E81">
        <w:trPr>
          <w:trHeight w:val="300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E81" w:rsidRPr="00B00E81" w:rsidRDefault="00B00E81" w:rsidP="00B00E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</w:pPr>
            <w:r w:rsidRPr="00B00E81"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  <w:t>Março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E81" w:rsidRPr="00B00E81" w:rsidRDefault="00B00E81" w:rsidP="00B00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00E8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1.500,00 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E81" w:rsidRPr="00B00E81" w:rsidRDefault="00B00E81" w:rsidP="00B00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E81" w:rsidRPr="00B00E81" w:rsidRDefault="00B00E81" w:rsidP="00B00E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</w:pPr>
            <w:r w:rsidRPr="00B00E81"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  <w:t>Março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E81" w:rsidRPr="00B00E81" w:rsidRDefault="00B00E81" w:rsidP="00B00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00E8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  900,00 </w:t>
            </w:r>
          </w:p>
        </w:tc>
      </w:tr>
    </w:tbl>
    <w:p w:rsidR="00B00E81" w:rsidRDefault="00B00E81" w:rsidP="006C3768">
      <w:pPr>
        <w:spacing w:line="240" w:lineRule="auto"/>
        <w:jc w:val="both"/>
      </w:pPr>
    </w:p>
    <w:p w:rsidR="00E57271" w:rsidRDefault="00E57271" w:rsidP="006C3768">
      <w:pPr>
        <w:spacing w:line="240" w:lineRule="auto"/>
        <w:jc w:val="both"/>
      </w:pPr>
      <w:r>
        <w:t>Tais informações não significam que a Venda de Soja vão proporcionar tais valores sendo eles “Otimista ou Pessimista”, porém é possível realizar uma projeção de custos e receitas (dentre outros) através da realização desta rotina.</w:t>
      </w:r>
    </w:p>
    <w:p w:rsidR="004C739D" w:rsidRDefault="004C739D" w:rsidP="004C739D">
      <w:pPr>
        <w:spacing w:line="240" w:lineRule="auto"/>
        <w:jc w:val="both"/>
      </w:pP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53E4148A" wp14:editId="6FF4CB5F">
            <wp:extent cx="245110" cy="212090"/>
            <wp:effectExtent l="0" t="0" r="2540" b="0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4671">
        <w:t xml:space="preserve"> </w:t>
      </w:r>
      <w:r w:rsidRPr="00954671">
        <w:rPr>
          <w:b/>
          <w:u w:val="single"/>
        </w:rPr>
        <w:t>Atenção:</w:t>
      </w:r>
      <w:r>
        <w:t xml:space="preserve"> </w:t>
      </w:r>
      <w:r w:rsidRPr="00D64639">
        <w:rPr>
          <w:b/>
          <w:color w:val="FF0000"/>
        </w:rPr>
        <w:t xml:space="preserve">As previsões são feitas por </w:t>
      </w:r>
      <w:r w:rsidR="00954671" w:rsidRPr="00D64639">
        <w:rPr>
          <w:b/>
          <w:color w:val="FF0000"/>
        </w:rPr>
        <w:t xml:space="preserve">Empresa, Filial e </w:t>
      </w:r>
      <w:r w:rsidRPr="00D64639">
        <w:rPr>
          <w:b/>
          <w:color w:val="FF0000"/>
        </w:rPr>
        <w:t>Safra</w:t>
      </w:r>
      <w:r w:rsidRPr="00D64639">
        <w:rPr>
          <w:b/>
        </w:rPr>
        <w:t>.</w:t>
      </w:r>
    </w:p>
    <w:p w:rsidR="004D66D9" w:rsidRDefault="004D66D9" w:rsidP="00C86FC4">
      <w:pPr>
        <w:spacing w:line="240" w:lineRule="auto"/>
      </w:pPr>
    </w:p>
    <w:p w:rsidR="004C739D" w:rsidRDefault="004C739D" w:rsidP="00C86FC4">
      <w:pPr>
        <w:spacing w:line="240" w:lineRule="auto"/>
      </w:pPr>
    </w:p>
    <w:p w:rsidR="004D66D9" w:rsidRPr="00F50515" w:rsidRDefault="00C24900" w:rsidP="004D66D9">
      <w:pPr>
        <w:pStyle w:val="PargrafodaLista"/>
        <w:numPr>
          <w:ilvl w:val="0"/>
          <w:numId w:val="4"/>
        </w:numPr>
        <w:spacing w:line="240" w:lineRule="auto"/>
        <w:ind w:left="426"/>
        <w:rPr>
          <w:b/>
          <w:sz w:val="28"/>
          <w:u w:val="single"/>
        </w:rPr>
      </w:pPr>
      <w:r>
        <w:rPr>
          <w:b/>
          <w:sz w:val="28"/>
          <w:u w:val="single"/>
        </w:rPr>
        <w:t>Previsão Gerencial</w:t>
      </w:r>
      <w:r w:rsidR="004D66D9" w:rsidRPr="00F50515">
        <w:rPr>
          <w:b/>
          <w:sz w:val="28"/>
          <w:u w:val="single"/>
        </w:rPr>
        <w:t>:</w:t>
      </w:r>
    </w:p>
    <w:p w:rsidR="00956A69" w:rsidRDefault="00C24900" w:rsidP="006C3768">
      <w:pPr>
        <w:spacing w:line="240" w:lineRule="auto"/>
        <w:jc w:val="both"/>
      </w:pPr>
      <w:r>
        <w:t xml:space="preserve">Para acessar a tela de </w:t>
      </w:r>
      <w:r w:rsidR="00956A69">
        <w:t xml:space="preserve">Previsão Gerencial acesse o Módulo Financeiro e clique no </w:t>
      </w:r>
      <w:proofErr w:type="gramStart"/>
      <w:r w:rsidR="00956A69">
        <w:t>Menu</w:t>
      </w:r>
      <w:proofErr w:type="gramEnd"/>
      <w:r w:rsidR="00956A69">
        <w:t>: Cadastros / Previsão Gerencial.</w:t>
      </w:r>
    </w:p>
    <w:p w:rsidR="003F69A1" w:rsidRDefault="003210F6" w:rsidP="003C5D3A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E42050" wp14:editId="4EB874BA">
                <wp:simplePos x="0" y="0"/>
                <wp:positionH relativeFrom="column">
                  <wp:posOffset>1905</wp:posOffset>
                </wp:positionH>
                <wp:positionV relativeFrom="paragraph">
                  <wp:posOffset>116840</wp:posOffset>
                </wp:positionV>
                <wp:extent cx="381000" cy="137160"/>
                <wp:effectExtent l="0" t="0" r="19050" b="15240"/>
                <wp:wrapNone/>
                <wp:docPr id="76" name="Retângul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76" o:spid="_x0000_s1026" style="position:absolute;margin-left:.15pt;margin-top:9.2pt;width:30pt;height:10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" filled="f" strokecolor="red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D1746B" wp14:editId="716BF03B">
                <wp:simplePos x="0" y="0"/>
                <wp:positionH relativeFrom="column">
                  <wp:posOffset>542925</wp:posOffset>
                </wp:positionH>
                <wp:positionV relativeFrom="paragraph">
                  <wp:posOffset>3004820</wp:posOffset>
                </wp:positionV>
                <wp:extent cx="1386840" cy="137160"/>
                <wp:effectExtent l="0" t="0" r="22860" b="15240"/>
                <wp:wrapNone/>
                <wp:docPr id="75" name="Retâ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75" o:spid="_x0000_s1026" style="position:absolute;margin-left:42.75pt;margin-top:236.6pt;width:109.2pt;height:10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" filled="f" strokecolor="red" strokeweight="2pt"/>
            </w:pict>
          </mc:Fallback>
        </mc:AlternateContent>
      </w:r>
      <w:r w:rsidR="00CA1348">
        <w:rPr>
          <w:noProof/>
          <w:lang w:eastAsia="pt-BR"/>
        </w:rPr>
        <w:drawing>
          <wp:inline distT="0" distB="0" distL="0" distR="0" wp14:anchorId="3C381D81" wp14:editId="4FD0A139">
            <wp:extent cx="2562329" cy="351112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5392" cy="3515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F8E" w:rsidRDefault="003210F6" w:rsidP="003C5D3A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DD587" wp14:editId="4195554A">
                <wp:simplePos x="0" y="0"/>
                <wp:positionH relativeFrom="column">
                  <wp:posOffset>4261485</wp:posOffset>
                </wp:positionH>
                <wp:positionV relativeFrom="paragraph">
                  <wp:posOffset>225425</wp:posOffset>
                </wp:positionV>
                <wp:extent cx="516890" cy="274320"/>
                <wp:effectExtent l="0" t="0" r="16510" b="11430"/>
                <wp:wrapNone/>
                <wp:docPr id="74" name="Retâ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90" cy="274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74" o:spid="_x0000_s1026" style="position:absolute;margin-left:335.55pt;margin-top:17.75pt;width:40.7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" filled="f" strokecolor="red" strokeweight="2pt"/>
            </w:pict>
          </mc:Fallback>
        </mc:AlternateContent>
      </w:r>
      <w:r w:rsidR="00ED64B8">
        <w:rPr>
          <w:noProof/>
          <w:lang w:eastAsia="pt-BR"/>
        </w:rPr>
        <w:drawing>
          <wp:inline distT="0" distB="0" distL="0" distR="0" wp14:anchorId="28E717F8" wp14:editId="4A305664">
            <wp:extent cx="5400040" cy="3826098"/>
            <wp:effectExtent l="0" t="0" r="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2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4B8" w:rsidRDefault="00ED64B8" w:rsidP="003C5D3A">
      <w:r>
        <w:t>A tela acima é composta por um cabeçalho de consulta, onde é possível pesquisar Planos de Contas Gerenciais por Empresas, Filiais, Safras, Fazendas e Grupos Gerenciais.</w:t>
      </w:r>
    </w:p>
    <w:p w:rsidR="00ED64B8" w:rsidRDefault="00ED64B8" w:rsidP="003C5D3A">
      <w:r>
        <w:t>Após escolher o Plano da Empresa desejada, clique no botão “Consulta”.</w:t>
      </w:r>
    </w:p>
    <w:p w:rsidR="00ED64B8" w:rsidRPr="00D64639" w:rsidRDefault="00ED64B8" w:rsidP="003C5D3A">
      <w:pPr>
        <w:rPr>
          <w:b/>
          <w:u w:val="single"/>
        </w:rPr>
      </w:pPr>
      <w:r w:rsidRPr="00D64639">
        <w:rPr>
          <w:b/>
          <w:u w:val="single"/>
        </w:rPr>
        <w:lastRenderedPageBreak/>
        <w:t>2.1. Cenários</w:t>
      </w:r>
    </w:p>
    <w:p w:rsidR="00ED64B8" w:rsidRDefault="00ED64B8" w:rsidP="003C5D3A">
      <w:r>
        <w:t>Na tela de Previsão Gerencial existem dois cenários, sendo eles:</w:t>
      </w:r>
    </w:p>
    <w:p w:rsidR="00ED64B8" w:rsidRDefault="00ED64B8" w:rsidP="00ED64B8">
      <w:pPr>
        <w:pStyle w:val="PargrafodaLista"/>
        <w:numPr>
          <w:ilvl w:val="0"/>
          <w:numId w:val="10"/>
        </w:numPr>
      </w:pPr>
      <w:r>
        <w:t>Cenário #1</w:t>
      </w:r>
    </w:p>
    <w:p w:rsidR="00ED64B8" w:rsidRDefault="00ED64B8" w:rsidP="00ED64B8">
      <w:pPr>
        <w:pStyle w:val="PargrafodaLista"/>
        <w:numPr>
          <w:ilvl w:val="0"/>
          <w:numId w:val="10"/>
        </w:numPr>
      </w:pPr>
      <w:r>
        <w:t>Cenário #2</w:t>
      </w:r>
    </w:p>
    <w:p w:rsidR="00ED64B8" w:rsidRDefault="00ED64B8" w:rsidP="00ED64B8">
      <w:r>
        <w:t>Obs.: Como exemplo, utilizaremos o Cenário #1 para Otimista e Cenário #2 para Pessimista.</w:t>
      </w:r>
    </w:p>
    <w:p w:rsidR="00ED64B8" w:rsidRPr="00D64639" w:rsidRDefault="00ED64B8" w:rsidP="003C5D3A">
      <w:pPr>
        <w:rPr>
          <w:b/>
          <w:u w:val="single"/>
        </w:rPr>
      </w:pPr>
      <w:r w:rsidRPr="00D64639">
        <w:rPr>
          <w:b/>
          <w:u w:val="single"/>
        </w:rPr>
        <w:t>2.1.1 Criando Cenário:</w:t>
      </w:r>
    </w:p>
    <w:p w:rsidR="004510A8" w:rsidRDefault="004510A8" w:rsidP="003C5D3A">
      <w:r>
        <w:t>Após ter consultado o Plano de Contas Gerencial, p</w:t>
      </w:r>
      <w:bookmarkStart w:id="0" w:name="_GoBack"/>
      <w:bookmarkEnd w:id="0"/>
      <w:r>
        <w:t>ara Criar um cenário para uma determinada Conta, siga os passos abaixo:</w:t>
      </w:r>
    </w:p>
    <w:p w:rsidR="004510A8" w:rsidRDefault="00925A93" w:rsidP="003C5D3A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D89621" wp14:editId="530430A7">
                <wp:simplePos x="0" y="0"/>
                <wp:positionH relativeFrom="column">
                  <wp:posOffset>3067050</wp:posOffset>
                </wp:positionH>
                <wp:positionV relativeFrom="paragraph">
                  <wp:posOffset>3811626</wp:posOffset>
                </wp:positionV>
                <wp:extent cx="281305" cy="311150"/>
                <wp:effectExtent l="0" t="0" r="23495" b="12700"/>
                <wp:wrapNone/>
                <wp:docPr id="51" name="Caixa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" cy="311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1E3" w:rsidRDefault="00A971E3" w:rsidP="00925A93">
                            <w:proofErr w:type="gramStart"/>
                            <w:r>
                              <w:t>3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1" o:spid="_x0000_s1026" type="#_x0000_t202" style="position:absolute;margin-left:241.5pt;margin-top:300.15pt;width:22.15pt;height:24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" fillcolor="white [3201]" strokecolor="#c0504d [3205]" strokeweight="2pt">
                <v:textbox>
                  <w:txbxContent>
                    <w:p w:rsidR="00A971E3" w:rsidRDefault="00A971E3" w:rsidP="00925A93">
                      <w:proofErr w:type="gramStart"/>
                      <w:r>
                        <w:t>3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67FC4B" wp14:editId="66469572">
                <wp:simplePos x="0" y="0"/>
                <wp:positionH relativeFrom="column">
                  <wp:posOffset>3179631</wp:posOffset>
                </wp:positionH>
                <wp:positionV relativeFrom="paragraph">
                  <wp:posOffset>3641152</wp:posOffset>
                </wp:positionV>
                <wp:extent cx="0" cy="189865"/>
                <wp:effectExtent l="95250" t="19050" r="76200" b="95885"/>
                <wp:wrapNone/>
                <wp:docPr id="53" name="Conector de seta ret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3" o:spid="_x0000_s1026" type="#_x0000_t32" style="position:absolute;margin-left:250.35pt;margin-top:286.7pt;width:0;height:14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E02C34" wp14:editId="7F0C8F0B">
                <wp:simplePos x="0" y="0"/>
                <wp:positionH relativeFrom="column">
                  <wp:posOffset>2945130</wp:posOffset>
                </wp:positionH>
                <wp:positionV relativeFrom="paragraph">
                  <wp:posOffset>3406419</wp:posOffset>
                </wp:positionV>
                <wp:extent cx="1104900" cy="234176"/>
                <wp:effectExtent l="0" t="0" r="19050" b="13970"/>
                <wp:wrapNone/>
                <wp:docPr id="52" name="Retâ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3417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52" o:spid="_x0000_s1026" style="position:absolute;margin-left:231.9pt;margin-top:268.2pt;width:87pt;height:18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" filled="f" strokecolor="#c0504d [3205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D53BBC" wp14:editId="5F61651A">
                <wp:simplePos x="0" y="0"/>
                <wp:positionH relativeFrom="column">
                  <wp:posOffset>4629931</wp:posOffset>
                </wp:positionH>
                <wp:positionV relativeFrom="paragraph">
                  <wp:posOffset>667627</wp:posOffset>
                </wp:positionV>
                <wp:extent cx="348656" cy="184196"/>
                <wp:effectExtent l="38100" t="38100" r="51435" b="82550"/>
                <wp:wrapNone/>
                <wp:docPr id="49" name="Conector de seta ret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656" cy="18419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49" o:spid="_x0000_s1026" type="#_x0000_t32" style="position:absolute;margin-left:364.55pt;margin-top:52.55pt;width:27.45pt;height:14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589E31" wp14:editId="6DB972C6">
                <wp:simplePos x="0" y="0"/>
                <wp:positionH relativeFrom="column">
                  <wp:posOffset>3471768</wp:posOffset>
                </wp:positionH>
                <wp:positionV relativeFrom="paragraph">
                  <wp:posOffset>732399</wp:posOffset>
                </wp:positionV>
                <wp:extent cx="1" cy="130810"/>
                <wp:effectExtent l="114300" t="38100" r="76200" b="78740"/>
                <wp:wrapNone/>
                <wp:docPr id="48" name="Conector de seta reta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1308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ector de seta reta 48" o:spid="_x0000_s1026" type="#_x0000_t32" style="position:absolute;margin-left:273.35pt;margin-top:57.65pt;width:0;height:10.3pt;flip:y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74FFE0" wp14:editId="69892E95">
                <wp:simplePos x="0" y="0"/>
                <wp:positionH relativeFrom="column">
                  <wp:posOffset>4345305</wp:posOffset>
                </wp:positionH>
                <wp:positionV relativeFrom="paragraph">
                  <wp:posOffset>852058</wp:posOffset>
                </wp:positionV>
                <wp:extent cx="532234" cy="150369"/>
                <wp:effectExtent l="0" t="0" r="20320" b="21590"/>
                <wp:wrapNone/>
                <wp:docPr id="37" name="Retâ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234" cy="15036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37" o:spid="_x0000_s1026" style="position:absolute;margin-left:342.15pt;margin-top:67.1pt;width:41.9pt;height:11.8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" filled="f" strokecolor="#c0504d [3205]" strokeweight="2pt"/>
            </w:pict>
          </mc:Fallback>
        </mc:AlternateContent>
      </w:r>
      <w:r w:rsidR="004510A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CCEDDC" wp14:editId="26CDE1B2">
                <wp:simplePos x="0" y="0"/>
                <wp:positionH relativeFrom="column">
                  <wp:posOffset>4979021</wp:posOffset>
                </wp:positionH>
                <wp:positionV relativeFrom="paragraph">
                  <wp:posOffset>531432</wp:posOffset>
                </wp:positionV>
                <wp:extent cx="1225899" cy="482091"/>
                <wp:effectExtent l="0" t="0" r="12700" b="13335"/>
                <wp:wrapNone/>
                <wp:docPr id="33" name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899" cy="48209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1E3" w:rsidRDefault="00A971E3" w:rsidP="004510A8">
                            <w:r>
                              <w:t>Mostra o Cenário selecionado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3" o:spid="_x0000_s1027" type="#_x0000_t202" style="position:absolute;margin-left:392.05pt;margin-top:41.85pt;width:96.55pt;height:3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" fillcolor="white [3201]" strokecolor="#c0504d [3205]" strokeweight="2pt">
                <v:textbox>
                  <w:txbxContent>
                    <w:p w:rsidR="00A971E3" w:rsidRDefault="00A971E3" w:rsidP="004510A8">
                      <w:r>
                        <w:t>Mostra o Cenário selecionado</w:t>
                      </w:r>
                    </w:p>
                  </w:txbxContent>
                </v:textbox>
              </v:shape>
            </w:pict>
          </mc:Fallback>
        </mc:AlternateContent>
      </w:r>
      <w:r w:rsidR="004510A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583C29" wp14:editId="2B08CA36">
                <wp:simplePos x="0" y="0"/>
                <wp:positionH relativeFrom="column">
                  <wp:posOffset>3342005</wp:posOffset>
                </wp:positionH>
                <wp:positionV relativeFrom="paragraph">
                  <wp:posOffset>417195</wp:posOffset>
                </wp:positionV>
                <wp:extent cx="281305" cy="311150"/>
                <wp:effectExtent l="0" t="0" r="23495" b="1270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" cy="311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1E3" w:rsidRDefault="00A971E3" w:rsidP="004510A8">
                            <w:proofErr w:type="gramStart"/>
                            <w: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24" o:spid="_x0000_s1028" type="#_x0000_t202" style="position:absolute;margin-left:263.15pt;margin-top:32.85pt;width:22.15pt;height:24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" fillcolor="white [3201]" strokecolor="#c0504d [3205]" strokeweight="2pt">
                <v:textbox>
                  <w:txbxContent>
                    <w:p w:rsidR="00A971E3" w:rsidRDefault="00A971E3" w:rsidP="004510A8">
                      <w:proofErr w:type="gramStart"/>
                      <w:r>
                        <w:t>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510A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B2B2BB" wp14:editId="507F9576">
                <wp:simplePos x="0" y="0"/>
                <wp:positionH relativeFrom="column">
                  <wp:posOffset>2919109</wp:posOffset>
                </wp:positionH>
                <wp:positionV relativeFrom="paragraph">
                  <wp:posOffset>858276</wp:posOffset>
                </wp:positionV>
                <wp:extent cx="1105319" cy="150495"/>
                <wp:effectExtent l="0" t="0" r="19050" b="20955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319" cy="1504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23" o:spid="_x0000_s1026" style="position:absolute;margin-left:229.85pt;margin-top:67.6pt;width:87.05pt;height:11.8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" filled="f" strokecolor="#c0504d [3205]" strokeweight="2pt"/>
            </w:pict>
          </mc:Fallback>
        </mc:AlternateContent>
      </w:r>
      <w:r w:rsidR="004510A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CBB93E" wp14:editId="578E4ECC">
                <wp:simplePos x="0" y="0"/>
                <wp:positionH relativeFrom="column">
                  <wp:posOffset>1080261</wp:posOffset>
                </wp:positionH>
                <wp:positionV relativeFrom="paragraph">
                  <wp:posOffset>1621720</wp:posOffset>
                </wp:positionV>
                <wp:extent cx="10048" cy="241391"/>
                <wp:effectExtent l="95250" t="19050" r="85725" b="82550"/>
                <wp:wrapNone/>
                <wp:docPr id="13" name="Conector de seta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48" cy="24139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13" o:spid="_x0000_s1026" type="#_x0000_t32" style="position:absolute;margin-left:85.05pt;margin-top:127.7pt;width:.8pt;height:1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510A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1C8B2" wp14:editId="6D2D0D4F">
                <wp:simplePos x="0" y="0"/>
                <wp:positionH relativeFrom="column">
                  <wp:posOffset>-4961</wp:posOffset>
                </wp:positionH>
                <wp:positionV relativeFrom="paragraph">
                  <wp:posOffset>1471225</wp:posOffset>
                </wp:positionV>
                <wp:extent cx="2773345" cy="150725"/>
                <wp:effectExtent l="0" t="0" r="27305" b="20955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345" cy="150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1" o:spid="_x0000_s1026" style="position:absolute;margin-left:-.4pt;margin-top:115.85pt;width:218.35pt;height:11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" filled="f" strokecolor="#c0504d [3205]" strokeweight="2pt"/>
            </w:pict>
          </mc:Fallback>
        </mc:AlternateContent>
      </w:r>
      <w:r w:rsidR="004510A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1F647" wp14:editId="0681E826">
                <wp:simplePos x="0" y="0"/>
                <wp:positionH relativeFrom="column">
                  <wp:posOffset>949633</wp:posOffset>
                </wp:positionH>
                <wp:positionV relativeFrom="paragraph">
                  <wp:posOffset>1863111</wp:posOffset>
                </wp:positionV>
                <wp:extent cx="281354" cy="311499"/>
                <wp:effectExtent l="0" t="0" r="23495" b="1270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54" cy="31149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1E3" w:rsidRDefault="00A971E3">
                            <w:proofErr w:type="gramStart"/>
                            <w: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0" o:spid="_x0000_s1029" type="#_x0000_t202" style="position:absolute;margin-left:74.75pt;margin-top:146.7pt;width:22.15pt;height:24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" fillcolor="white [3201]" strokecolor="#c0504d [3205]" strokeweight="2pt">
                <v:textbox>
                  <w:txbxContent>
                    <w:p w:rsidR="00A971E3" w:rsidRDefault="00A971E3">
                      <w:proofErr w:type="gramStart"/>
                      <w: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510A8">
        <w:rPr>
          <w:noProof/>
          <w:lang w:eastAsia="pt-BR"/>
        </w:rPr>
        <w:drawing>
          <wp:inline distT="0" distB="0" distL="0" distR="0" wp14:anchorId="2B031F85" wp14:editId="42C22B17">
            <wp:extent cx="5400040" cy="3861536"/>
            <wp:effectExtent l="0" t="0" r="0" b="571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6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F8E" w:rsidRDefault="003B2F8E" w:rsidP="003C5D3A"/>
    <w:p w:rsidR="003B2F8E" w:rsidRDefault="00925A93" w:rsidP="003C5D3A">
      <w:r>
        <w:t>1 – Selecione o Plano Contábil;</w:t>
      </w:r>
    </w:p>
    <w:p w:rsidR="00925A93" w:rsidRDefault="00925A93" w:rsidP="003C5D3A">
      <w:r>
        <w:t xml:space="preserve">2 – Clique sobre o Cenário </w:t>
      </w:r>
      <w:proofErr w:type="gramStart"/>
      <w:r>
        <w:t>à</w:t>
      </w:r>
      <w:proofErr w:type="gramEnd"/>
      <w:r>
        <w:t xml:space="preserve"> ser informado; </w:t>
      </w:r>
    </w:p>
    <w:p w:rsidR="00925A93" w:rsidRDefault="00925A93" w:rsidP="003C5D3A">
      <w:r>
        <w:t>3 – Clique em “Alterar”, para informar o valor de previsão de cada mês para o Cenário selecionado;</w:t>
      </w:r>
    </w:p>
    <w:p w:rsidR="00925A93" w:rsidRDefault="00FA298A" w:rsidP="003C5D3A">
      <w:r>
        <w:t>Confirme imagem abaixo, a</w:t>
      </w:r>
      <w:r w:rsidR="00925A93">
        <w:t>o clicar em “Alterar”, note que o Mosayco permitirá infor</w:t>
      </w:r>
      <w:r>
        <w:t>mar o valor e a Moeda.</w:t>
      </w:r>
    </w:p>
    <w:p w:rsidR="00FA298A" w:rsidRDefault="00FA298A" w:rsidP="003C5D3A">
      <w:r w:rsidRPr="003210F6">
        <w:rPr>
          <w:b/>
          <w:i/>
          <w:u w:val="single"/>
        </w:rPr>
        <w:lastRenderedPageBreak/>
        <w:t>Obs.:</w:t>
      </w:r>
      <w:r>
        <w:t xml:space="preserve"> Caso não tenha a moeda desejada, verifique se a mesma esta cadastrada através do </w:t>
      </w:r>
      <w:proofErr w:type="gramStart"/>
      <w:r>
        <w:t>menu</w:t>
      </w:r>
      <w:proofErr w:type="gramEnd"/>
      <w:r>
        <w:t>: Cadastros / Moedas;</w:t>
      </w:r>
    </w:p>
    <w:p w:rsidR="003F69A1" w:rsidRDefault="00FA298A" w:rsidP="003C5D3A">
      <w:r>
        <w:rPr>
          <w:noProof/>
          <w:lang w:eastAsia="pt-BR"/>
        </w:rPr>
        <w:drawing>
          <wp:inline distT="0" distB="0" distL="0" distR="0" wp14:anchorId="5B613AC6" wp14:editId="0283080D">
            <wp:extent cx="5400040" cy="3861536"/>
            <wp:effectExtent l="0" t="0" r="0" b="5715"/>
            <wp:docPr id="55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6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98A" w:rsidRDefault="00FA298A" w:rsidP="003C5D3A">
      <w:r>
        <w:t>Informe os valores de cada mês e suas respectivas moedas. Posteriormente, clique em Gravar.</w:t>
      </w:r>
    </w:p>
    <w:p w:rsidR="00FA298A" w:rsidRDefault="00FA298A" w:rsidP="003C5D3A">
      <w:r>
        <w:t>Informe a previsão para o “Cenário #2”, clicando sobre o botão correspondente ao mesmo e repita os procedimentos.</w:t>
      </w:r>
    </w:p>
    <w:p w:rsidR="00FA298A" w:rsidRDefault="00FA298A" w:rsidP="003C5D3A"/>
    <w:p w:rsidR="00FA298A" w:rsidRPr="00FA298A" w:rsidRDefault="00FA298A" w:rsidP="00FA298A">
      <w:pPr>
        <w:pStyle w:val="PargrafodaLista"/>
        <w:numPr>
          <w:ilvl w:val="0"/>
          <w:numId w:val="4"/>
        </w:numPr>
        <w:spacing w:line="240" w:lineRule="auto"/>
        <w:ind w:left="426"/>
        <w:rPr>
          <w:b/>
          <w:sz w:val="28"/>
          <w:u w:val="single"/>
        </w:rPr>
      </w:pPr>
      <w:r w:rsidRPr="00FA298A">
        <w:rPr>
          <w:b/>
          <w:sz w:val="28"/>
          <w:u w:val="single"/>
        </w:rPr>
        <w:t>Previsão Gerencial:</w:t>
      </w:r>
    </w:p>
    <w:p w:rsidR="00A971E3" w:rsidRDefault="00FA298A" w:rsidP="002516FA">
      <w:pPr>
        <w:jc w:val="both"/>
      </w:pPr>
      <w:r>
        <w:t xml:space="preserve">As </w:t>
      </w:r>
      <w:r w:rsidR="003A0C1D">
        <w:t xml:space="preserve">consultas são realizadas através de lançamentos </w:t>
      </w:r>
      <w:r w:rsidR="00B52297">
        <w:t>“</w:t>
      </w:r>
      <w:r w:rsidR="003A0C1D">
        <w:t>Realizados e Previstos</w:t>
      </w:r>
      <w:r w:rsidR="00B52297">
        <w:t>”</w:t>
      </w:r>
      <w:r w:rsidR="003A0C1D">
        <w:t>.</w:t>
      </w:r>
      <w:r w:rsidR="00A971E3">
        <w:t xml:space="preserve"> Para os lançamentos Realizados, s</w:t>
      </w:r>
      <w:r w:rsidR="003A0C1D">
        <w:t>omente consta</w:t>
      </w:r>
      <w:r w:rsidR="00A971E3">
        <w:t>rá no relatório se os mesmos estiverem baixados.</w:t>
      </w:r>
    </w:p>
    <w:p w:rsidR="002516FA" w:rsidRDefault="00C81C4C" w:rsidP="002516FA">
      <w:pPr>
        <w:jc w:val="both"/>
      </w:pPr>
      <w:r>
        <w:t>Antes de realizar a consulta, para fins de exemplo, realizamos um lançamento e baixamos o mesmo</w:t>
      </w:r>
      <w:r w:rsidR="002516FA">
        <w:t xml:space="preserve"> para analisarmos como será demonstrado no relatório. O Plano de Contas Gerencial do documento deve corresponder ao mesmo realizado na Previsão.</w:t>
      </w:r>
    </w:p>
    <w:p w:rsidR="002516FA" w:rsidRDefault="002516FA" w:rsidP="003C5D3A">
      <w:r>
        <w:rPr>
          <w:noProof/>
          <w:lang w:eastAsia="pt-BR"/>
        </w:rPr>
        <w:lastRenderedPageBreak/>
        <w:drawing>
          <wp:inline distT="0" distB="0" distL="0" distR="0">
            <wp:extent cx="4427220" cy="2513761"/>
            <wp:effectExtent l="0" t="0" r="0" b="1270"/>
            <wp:docPr id="67" name="Image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251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6FA" w:rsidRDefault="003210F6" w:rsidP="003C5D3A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0FF982" wp14:editId="30E3E3C4">
                <wp:simplePos x="0" y="0"/>
                <wp:positionH relativeFrom="column">
                  <wp:posOffset>35232</wp:posOffset>
                </wp:positionH>
                <wp:positionV relativeFrom="paragraph">
                  <wp:posOffset>807832</wp:posOffset>
                </wp:positionV>
                <wp:extent cx="1858945" cy="180870"/>
                <wp:effectExtent l="0" t="0" r="27305" b="10160"/>
                <wp:wrapNone/>
                <wp:docPr id="73" name="Retâ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945" cy="180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73" o:spid="_x0000_s1026" style="position:absolute;margin-left:2.75pt;margin-top:63.6pt;width:146.35pt;height:14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" filled="f" strokecolor="red" strokeweight="2pt"/>
            </w:pict>
          </mc:Fallback>
        </mc:AlternateContent>
      </w:r>
      <w:r w:rsidR="002516FA">
        <w:rPr>
          <w:noProof/>
          <w:lang w:eastAsia="pt-BR"/>
        </w:rPr>
        <w:drawing>
          <wp:inline distT="0" distB="0" distL="0" distR="0" wp14:anchorId="3CE3A1B8" wp14:editId="03BFEB7C">
            <wp:extent cx="3766242" cy="1871615"/>
            <wp:effectExtent l="0" t="0" r="5715" b="0"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69155" cy="187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297" w:rsidRDefault="00B52297" w:rsidP="003C5D3A">
      <w:r>
        <w:t xml:space="preserve">Para acessar a tela de consulta clique no </w:t>
      </w:r>
      <w:proofErr w:type="gramStart"/>
      <w:r>
        <w:t>menu</w:t>
      </w:r>
      <w:proofErr w:type="gramEnd"/>
      <w:r>
        <w:t>: Consultas / Consulta Retrospectiva.</w:t>
      </w:r>
    </w:p>
    <w:p w:rsidR="00B52297" w:rsidRDefault="003210F6" w:rsidP="003C5D3A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9972B1" wp14:editId="6AD1A247">
                <wp:simplePos x="0" y="0"/>
                <wp:positionH relativeFrom="column">
                  <wp:posOffset>1220938</wp:posOffset>
                </wp:positionH>
                <wp:positionV relativeFrom="paragraph">
                  <wp:posOffset>691606</wp:posOffset>
                </wp:positionV>
                <wp:extent cx="3717890" cy="180870"/>
                <wp:effectExtent l="0" t="0" r="16510" b="10160"/>
                <wp:wrapNone/>
                <wp:docPr id="72" name="Retâ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890" cy="180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72" o:spid="_x0000_s1026" style="position:absolute;margin-left:96.15pt;margin-top:54.45pt;width:292.75pt;height:1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" filled="f" strokecolor="red" strokeweight="2pt"/>
            </w:pict>
          </mc:Fallback>
        </mc:AlternateContent>
      </w:r>
      <w:r w:rsidR="00B52297">
        <w:rPr>
          <w:noProof/>
          <w:lang w:eastAsia="pt-BR"/>
        </w:rPr>
        <w:drawing>
          <wp:inline distT="0" distB="0" distL="0" distR="0" wp14:anchorId="609A8499" wp14:editId="22DDD7AC">
            <wp:extent cx="4943789" cy="1245737"/>
            <wp:effectExtent l="0" t="0" r="0" b="0"/>
            <wp:docPr id="57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59005" cy="1249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1E3" w:rsidRDefault="00B52297" w:rsidP="003C5D3A">
      <w:r>
        <w:t xml:space="preserve">Segue imagem referente </w:t>
      </w:r>
      <w:r w:rsidR="002516FA">
        <w:t>à</w:t>
      </w:r>
      <w:r>
        <w:t xml:space="preserve"> tela:</w:t>
      </w:r>
    </w:p>
    <w:p w:rsidR="00B52297" w:rsidRDefault="00DA3304" w:rsidP="003C5D3A">
      <w:r>
        <w:rPr>
          <w:noProof/>
          <w:lang w:eastAsia="pt-BR"/>
        </w:rPr>
        <w:lastRenderedPageBreak/>
        <w:drawing>
          <wp:inline distT="0" distB="0" distL="0" distR="0" wp14:anchorId="76FA65AB" wp14:editId="3B0C105B">
            <wp:extent cx="4850307" cy="3594100"/>
            <wp:effectExtent l="0" t="0" r="7620" b="6350"/>
            <wp:docPr id="59" name="Image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52657" cy="359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297" w:rsidRDefault="00B52297" w:rsidP="003C5D3A">
      <w:r>
        <w:t>Os campos para consulta ficam a critério do usuário, levando em consideração os campos obrigatório</w:t>
      </w:r>
      <w:r w:rsidR="00DA3304">
        <w:t>s (Período de baixa).</w:t>
      </w:r>
    </w:p>
    <w:p w:rsidR="00DA3304" w:rsidRDefault="00DA3304" w:rsidP="003C5D3A">
      <w:r>
        <w:t>Para exemplo na consulta, vamos utilizar a Conta Gerencial que realizamos as previsões</w:t>
      </w:r>
      <w:r w:rsidR="005315E1">
        <w:t xml:space="preserve">, onde ao clicar no botão de pesquisa </w:t>
      </w:r>
      <w:r w:rsidR="005315E1">
        <w:rPr>
          <w:noProof/>
          <w:lang w:eastAsia="pt-BR"/>
        </w:rPr>
        <w:drawing>
          <wp:inline distT="0" distB="0" distL="0" distR="0" wp14:anchorId="0531F75D" wp14:editId="27C5AAF0">
            <wp:extent cx="223024" cy="230458"/>
            <wp:effectExtent l="0" t="0" r="5715" b="0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7134" cy="23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15E1">
        <w:t>, ficará da seguinte forma:</w:t>
      </w:r>
    </w:p>
    <w:p w:rsidR="00A971E3" w:rsidRDefault="00DA3304" w:rsidP="003C5D3A">
      <w:r>
        <w:rPr>
          <w:noProof/>
          <w:lang w:eastAsia="pt-BR"/>
        </w:rPr>
        <w:drawing>
          <wp:inline distT="0" distB="0" distL="0" distR="0" wp14:anchorId="38041EF2" wp14:editId="3AA737BD">
            <wp:extent cx="4847114" cy="3568700"/>
            <wp:effectExtent l="0" t="0" r="0" b="0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56958" cy="3575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5E1" w:rsidRDefault="005315E1" w:rsidP="003C5D3A">
      <w:r>
        <w:lastRenderedPageBreak/>
        <w:t>Na parte superior, temos os parâmetros de:</w:t>
      </w:r>
    </w:p>
    <w:p w:rsidR="005315E1" w:rsidRDefault="005315E1" w:rsidP="005315E1">
      <w:pPr>
        <w:pStyle w:val="PargrafodaLista"/>
        <w:numPr>
          <w:ilvl w:val="0"/>
          <w:numId w:val="12"/>
        </w:numPr>
      </w:pPr>
      <w:r>
        <w:t>Previsto: Se estiver habilitado, trará na tela de consulta apenas os lançamentos previstos;</w:t>
      </w:r>
    </w:p>
    <w:p w:rsidR="005315E1" w:rsidRDefault="005315E1" w:rsidP="005315E1">
      <w:pPr>
        <w:pStyle w:val="PargrafodaLista"/>
        <w:numPr>
          <w:ilvl w:val="0"/>
          <w:numId w:val="12"/>
        </w:numPr>
      </w:pPr>
      <w:r>
        <w:t>Realizado: Se estiver habilitado, trará apenas os lançamentos realizados que estiverem baixados;</w:t>
      </w:r>
    </w:p>
    <w:p w:rsidR="005315E1" w:rsidRDefault="005315E1" w:rsidP="005315E1">
      <w:pPr>
        <w:pStyle w:val="PargrafodaLista"/>
        <w:numPr>
          <w:ilvl w:val="0"/>
          <w:numId w:val="12"/>
        </w:numPr>
      </w:pPr>
      <w:r>
        <w:t>P X R #1: Se estiver habilitado trará todos os lançamentos Previstos e Realizados com base no Cenário #1;</w:t>
      </w:r>
    </w:p>
    <w:p w:rsidR="005315E1" w:rsidRDefault="005315E1" w:rsidP="005315E1">
      <w:pPr>
        <w:pStyle w:val="PargrafodaLista"/>
        <w:numPr>
          <w:ilvl w:val="0"/>
          <w:numId w:val="12"/>
        </w:numPr>
      </w:pPr>
      <w:r>
        <w:t>P X R #2: Se estiver habilitado trará todos os lançamentos Previstos e Realizados com base no Cenário #2;</w:t>
      </w:r>
    </w:p>
    <w:p w:rsidR="005315E1" w:rsidRDefault="005315E1" w:rsidP="003C5D3A">
      <w:pPr>
        <w:rPr>
          <w:noProof/>
          <w:lang w:eastAsia="pt-BR"/>
        </w:rPr>
      </w:pPr>
      <w:r>
        <w:t xml:space="preserve">Marque a opção “P X R #1” e clique no botão de pesquisa </w:t>
      </w:r>
      <w:r>
        <w:rPr>
          <w:noProof/>
          <w:lang w:eastAsia="pt-BR"/>
        </w:rPr>
        <w:drawing>
          <wp:inline distT="0" distB="0" distL="0" distR="0" wp14:anchorId="7EA8D84E" wp14:editId="2E7F2AD3">
            <wp:extent cx="223024" cy="230458"/>
            <wp:effectExtent l="0" t="0" r="5715" b="0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7134" cy="23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posteriormente clique no botão imprimir</w:t>
      </w:r>
      <w:r w:rsidR="00790CA4">
        <w:rPr>
          <w:noProof/>
          <w:lang w:eastAsia="pt-BR"/>
        </w:rPr>
        <w:t xml:space="preserve"> </w:t>
      </w:r>
      <w:r w:rsidR="00790CA4">
        <w:rPr>
          <w:noProof/>
          <w:lang w:eastAsia="pt-BR"/>
        </w:rPr>
        <w:drawing>
          <wp:inline distT="0" distB="0" distL="0" distR="0" wp14:anchorId="10AC29BA" wp14:editId="4814CA43">
            <wp:extent cx="254736" cy="247017"/>
            <wp:effectExtent l="0" t="0" r="0" b="635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7881" cy="25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0CA4">
        <w:rPr>
          <w:noProof/>
          <w:lang w:eastAsia="pt-BR"/>
        </w:rPr>
        <w:t>.</w:t>
      </w:r>
    </w:p>
    <w:p w:rsidR="00C81C4C" w:rsidRDefault="00C81C4C" w:rsidP="003C5D3A">
      <w:pPr>
        <w:rPr>
          <w:noProof/>
          <w:lang w:eastAsia="pt-BR"/>
        </w:rPr>
      </w:pPr>
      <w:r>
        <w:rPr>
          <w:noProof/>
          <w:lang w:eastAsia="pt-BR"/>
        </w:rPr>
        <w:t>O Relatório é apresentado da seguinte forma:</w:t>
      </w:r>
    </w:p>
    <w:p w:rsidR="00790CA4" w:rsidRDefault="00C81C4C" w:rsidP="003C5D3A">
      <w:r>
        <w:rPr>
          <w:noProof/>
          <w:lang w:eastAsia="pt-BR"/>
        </w:rPr>
        <w:drawing>
          <wp:inline distT="0" distB="0" distL="0" distR="0" wp14:anchorId="152018BF" wp14:editId="2EF54F50">
            <wp:extent cx="5400040" cy="2193499"/>
            <wp:effectExtent l="0" t="0" r="0" b="0"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93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C4C" w:rsidRDefault="00C81C4C" w:rsidP="003C5D3A">
      <w:r>
        <w:t>Conforme imagem, o relatório é composto pelos seguintes campos:</w:t>
      </w:r>
    </w:p>
    <w:p w:rsidR="00C81C4C" w:rsidRDefault="00C81C4C" w:rsidP="00C81C4C">
      <w:pPr>
        <w:pStyle w:val="PargrafodaLista"/>
        <w:numPr>
          <w:ilvl w:val="0"/>
          <w:numId w:val="13"/>
        </w:numPr>
      </w:pPr>
      <w:r>
        <w:t xml:space="preserve">Nome da Empresa: No exemplo “Grupo Irmãos </w:t>
      </w:r>
      <w:proofErr w:type="spellStart"/>
      <w:r>
        <w:t>Franciosi</w:t>
      </w:r>
      <w:proofErr w:type="spellEnd"/>
      <w:r>
        <w:t>”;</w:t>
      </w:r>
    </w:p>
    <w:p w:rsidR="00C81C4C" w:rsidRDefault="00C81C4C" w:rsidP="00C81C4C">
      <w:pPr>
        <w:pStyle w:val="PargrafodaLista"/>
        <w:numPr>
          <w:ilvl w:val="0"/>
          <w:numId w:val="13"/>
        </w:numPr>
      </w:pPr>
      <w:r>
        <w:t>Título: Retrospectiva de Valores;</w:t>
      </w:r>
    </w:p>
    <w:p w:rsidR="00C81C4C" w:rsidRDefault="00C81C4C" w:rsidP="00C81C4C">
      <w:pPr>
        <w:pStyle w:val="PargrafodaLista"/>
        <w:numPr>
          <w:ilvl w:val="0"/>
          <w:numId w:val="13"/>
        </w:numPr>
      </w:pPr>
      <w:r>
        <w:t>Safra;</w:t>
      </w:r>
    </w:p>
    <w:p w:rsidR="00C81C4C" w:rsidRDefault="00C81C4C" w:rsidP="00C81C4C">
      <w:pPr>
        <w:pStyle w:val="PargrafodaLista"/>
        <w:numPr>
          <w:ilvl w:val="0"/>
          <w:numId w:val="13"/>
        </w:numPr>
      </w:pPr>
      <w:r>
        <w:t>Filial;</w:t>
      </w:r>
    </w:p>
    <w:p w:rsidR="00C81C4C" w:rsidRDefault="00C81C4C" w:rsidP="00C81C4C">
      <w:pPr>
        <w:pStyle w:val="PargrafodaLista"/>
        <w:numPr>
          <w:ilvl w:val="0"/>
          <w:numId w:val="13"/>
        </w:numPr>
      </w:pPr>
      <w:r>
        <w:t>Conta Gerencial;</w:t>
      </w:r>
    </w:p>
    <w:p w:rsidR="00C81C4C" w:rsidRDefault="00C81C4C" w:rsidP="00C81C4C">
      <w:pPr>
        <w:pStyle w:val="PargrafodaLista"/>
        <w:numPr>
          <w:ilvl w:val="0"/>
          <w:numId w:val="13"/>
        </w:numPr>
      </w:pPr>
      <w:r>
        <w:t>Fornecedor;</w:t>
      </w:r>
    </w:p>
    <w:p w:rsidR="002516FA" w:rsidRDefault="002516FA" w:rsidP="00C81C4C">
      <w:pPr>
        <w:pStyle w:val="PargrafodaLista"/>
        <w:numPr>
          <w:ilvl w:val="0"/>
          <w:numId w:val="13"/>
        </w:numPr>
      </w:pPr>
      <w:r>
        <w:t>Tabela com os dados de Orçado e Realizado, posteriormente é demonstrado à diferença entre os dois;</w:t>
      </w:r>
    </w:p>
    <w:p w:rsidR="002516FA" w:rsidRDefault="002516FA" w:rsidP="002516FA">
      <w:r>
        <w:t>Volte na tela inicial da consulta e habilite o parâmetro “P X R #2”, para verificar o outro cenário.</w:t>
      </w:r>
    </w:p>
    <w:p w:rsidR="002516FA" w:rsidRDefault="002516FA" w:rsidP="002516FA"/>
    <w:p w:rsidR="002516FA" w:rsidRDefault="002516FA" w:rsidP="002516FA"/>
    <w:p w:rsidR="002516FA" w:rsidRDefault="003210F6" w:rsidP="002516FA">
      <w:r>
        <w:rPr>
          <w:rFonts w:ascii="Arial" w:hAnsi="Arial" w:cs="Arial"/>
          <w:b/>
          <w:noProof/>
          <w:sz w:val="20"/>
          <w:szCs w:val="20"/>
          <w:lang w:eastAsia="pt-BR"/>
        </w:rPr>
        <w:lastRenderedPageBreak/>
        <w:drawing>
          <wp:inline distT="0" distB="0" distL="0" distR="0" wp14:anchorId="1843700F" wp14:editId="6E2EA159">
            <wp:extent cx="245110" cy="212090"/>
            <wp:effectExtent l="0" t="0" r="2540" b="0"/>
            <wp:docPr id="71" name="Imagem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u w:val="single"/>
        </w:rPr>
        <w:t xml:space="preserve"> </w:t>
      </w:r>
      <w:r w:rsidR="002516FA" w:rsidRPr="003210F6">
        <w:rPr>
          <w:b/>
          <w:u w:val="single"/>
        </w:rPr>
        <w:t>Importante:</w:t>
      </w:r>
      <w:r w:rsidR="002516FA">
        <w:t xml:space="preserve"> </w:t>
      </w:r>
      <w:r>
        <w:t xml:space="preserve">Para gerar o relatório é necessário cadastrar os Parâmetros por Safra, através do </w:t>
      </w:r>
      <w:proofErr w:type="gramStart"/>
      <w:r>
        <w:t>menu</w:t>
      </w:r>
      <w:proofErr w:type="gramEnd"/>
      <w:r>
        <w:t xml:space="preserve"> “Cadastros / Parâmetros / Parâmetros por Safra”.</w:t>
      </w:r>
    </w:p>
    <w:p w:rsidR="003210F6" w:rsidRDefault="003210F6" w:rsidP="002516FA">
      <w:r>
        <w:t>Caso contrário, ao gerar o relatório o Mosayco reportará a seguinte mensagem:</w:t>
      </w:r>
    </w:p>
    <w:p w:rsidR="003210F6" w:rsidRDefault="003210F6" w:rsidP="002516FA">
      <w:r>
        <w:rPr>
          <w:noProof/>
          <w:lang w:eastAsia="pt-BR"/>
        </w:rPr>
        <w:drawing>
          <wp:inline distT="0" distB="0" distL="0" distR="0" wp14:anchorId="3A9F1894" wp14:editId="0C0E000E">
            <wp:extent cx="2893925" cy="1051595"/>
            <wp:effectExtent l="0" t="0" r="1905" b="0"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00599" cy="105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6FA" w:rsidRDefault="003210F6" w:rsidP="002516FA">
      <w:r>
        <w:t>Segue abaixo a tela de cadastros de Parâmetros por Safra:</w:t>
      </w:r>
    </w:p>
    <w:p w:rsidR="003210F6" w:rsidRDefault="002516FA" w:rsidP="003C5D3A">
      <w:r>
        <w:rPr>
          <w:noProof/>
          <w:lang w:eastAsia="pt-BR"/>
        </w:rPr>
        <w:drawing>
          <wp:inline distT="0" distB="0" distL="0" distR="0" wp14:anchorId="28747F5B" wp14:editId="67DE72D2">
            <wp:extent cx="4438650" cy="1590675"/>
            <wp:effectExtent l="0" t="0" r="0" b="9525"/>
            <wp:docPr id="69" name="Imagem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0F6" w:rsidRDefault="003210F6" w:rsidP="003C5D3A"/>
    <w:p w:rsidR="003210F6" w:rsidRDefault="003210F6" w:rsidP="003C5D3A"/>
    <w:p w:rsidR="003210F6" w:rsidRDefault="003210F6" w:rsidP="003C5D3A"/>
    <w:p w:rsidR="003210F6" w:rsidRDefault="003210F6" w:rsidP="003C5D3A"/>
    <w:p w:rsidR="003210F6" w:rsidRDefault="003210F6" w:rsidP="003C5D3A"/>
    <w:p w:rsidR="003210F6" w:rsidRDefault="003210F6" w:rsidP="003C5D3A"/>
    <w:p w:rsidR="003210F6" w:rsidRDefault="003210F6" w:rsidP="003C5D3A"/>
    <w:p w:rsidR="003210F6" w:rsidRDefault="003210F6" w:rsidP="003C5D3A"/>
    <w:p w:rsidR="003210F6" w:rsidRDefault="003210F6" w:rsidP="003C5D3A"/>
    <w:p w:rsidR="003210F6" w:rsidRDefault="003210F6" w:rsidP="003C5D3A"/>
    <w:p w:rsidR="003210F6" w:rsidRDefault="003210F6" w:rsidP="003C5D3A"/>
    <w:p w:rsidR="003210F6" w:rsidRDefault="003210F6" w:rsidP="003C5D3A"/>
    <w:p w:rsidR="003C5D3A" w:rsidRPr="006C3768" w:rsidRDefault="003C5D3A" w:rsidP="00A25873">
      <w:pPr>
        <w:spacing w:after="0" w:line="240" w:lineRule="auto"/>
        <w:rPr>
          <w:rFonts w:cs="Arial"/>
          <w:noProof/>
          <w:lang w:eastAsia="pt-BR"/>
        </w:rPr>
      </w:pPr>
      <w:r w:rsidRPr="006C3768">
        <w:rPr>
          <w:rFonts w:cs="Arial"/>
          <w:noProof/>
          <w:lang w:eastAsia="pt-BR"/>
        </w:rPr>
        <w:t xml:space="preserve">Qualquer dúvida, entrar em contato com a Unisystem através do telefone (066) 3423-5743 ou via e-mail: </w:t>
      </w:r>
      <w:hyperlink r:id="rId24" w:history="1">
        <w:r w:rsidRPr="006C3768">
          <w:rPr>
            <w:rStyle w:val="Hyperlink"/>
            <w:rFonts w:cs="Arial"/>
            <w:noProof/>
            <w:lang w:eastAsia="pt-BR"/>
          </w:rPr>
          <w:t>suporte@unisystem.agr.br</w:t>
        </w:r>
      </w:hyperlink>
    </w:p>
    <w:sectPr w:rsidR="003C5D3A" w:rsidRPr="006C3768" w:rsidSect="002F1973">
      <w:headerReference w:type="default" r:id="rId25"/>
      <w:footerReference w:type="default" r:id="rId26"/>
      <w:pgSz w:w="11906" w:h="16838"/>
      <w:pgMar w:top="720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E85" w:rsidRDefault="006F6E85" w:rsidP="002F1973">
      <w:pPr>
        <w:spacing w:after="0" w:line="240" w:lineRule="auto"/>
      </w:pPr>
      <w:r>
        <w:separator/>
      </w:r>
    </w:p>
  </w:endnote>
  <w:endnote w:type="continuationSeparator" w:id="0">
    <w:p w:rsidR="006F6E85" w:rsidRDefault="006F6E85" w:rsidP="002F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1E3" w:rsidRPr="00C84F11" w:rsidRDefault="00A971E3" w:rsidP="00C84F11">
    <w:pPr>
      <w:pStyle w:val="Rodap"/>
      <w:ind w:left="-1701" w:right="-1423"/>
      <w:rPr>
        <w:rFonts w:ascii="Arial" w:hAnsi="Arial" w:cs="Arial"/>
        <w:b/>
        <w:color w:val="800000"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/>
        <w:noProof/>
        <w:color w:val="800000"/>
        <w:sz w:val="44"/>
        <w:szCs w:val="44"/>
        <w:lang w:eastAsia="pt-BR"/>
      </w:rPr>
      <mc:AlternateContent>
        <mc:Choice Requires="wpc">
          <w:drawing>
            <wp:inline distT="0" distB="0" distL="0" distR="0">
              <wp:extent cx="7564755" cy="45085"/>
              <wp:effectExtent l="0" t="0" r="0" b="2540"/>
              <wp:docPr id="12" name="Tel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003300"/>
                      </a:solidFill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id="Tela 12" o:spid="_x0000_s1026" editas="canvas" style="width:595.65pt;height:3.55pt;mso-position-horizontal-relative:char;mso-position-vertical-relative:line" coordsize="75647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47;height:450;visibility:visible;mso-wrap-style:square" filled="t" fillcolor="#030">
                <v:fill o:detectmouseclick="t"/>
                <v:path o:connecttype="none"/>
              </v:shape>
              <w10:anchorlock/>
            </v:group>
          </w:pict>
        </mc:Fallback>
      </mc:AlternateContent>
    </w:r>
  </w:p>
  <w:p w:rsidR="00A971E3" w:rsidRDefault="00A971E3" w:rsidP="00C84F11">
    <w:pPr>
      <w:pStyle w:val="Rodap"/>
      <w:ind w:left="-1260" w:right="-1423"/>
      <w:jc w:val="center"/>
      <w:rPr>
        <w:rFonts w:ascii="Times New Roman" w:hAnsi="Times New Roman"/>
        <w:b/>
        <w:sz w:val="20"/>
        <w:szCs w:val="24"/>
      </w:rPr>
    </w:pPr>
    <w:r>
      <w:rPr>
        <w:b/>
        <w:sz w:val="20"/>
      </w:rPr>
      <w:t xml:space="preserve">Rua Otávio </w:t>
    </w:r>
    <w:proofErr w:type="spellStart"/>
    <w:r>
      <w:rPr>
        <w:b/>
        <w:sz w:val="20"/>
      </w:rPr>
      <w:t>Pilaluga</w:t>
    </w:r>
    <w:proofErr w:type="spellEnd"/>
    <w:r>
      <w:rPr>
        <w:b/>
        <w:sz w:val="20"/>
      </w:rPr>
      <w:t xml:space="preserve">, 692 – Ed. Acir </w:t>
    </w:r>
    <w:proofErr w:type="gramStart"/>
    <w:r>
      <w:rPr>
        <w:b/>
        <w:sz w:val="20"/>
      </w:rPr>
      <w:t>7</w:t>
    </w:r>
    <w:proofErr w:type="gramEnd"/>
    <w:r>
      <w:rPr>
        <w:b/>
        <w:sz w:val="20"/>
      </w:rPr>
      <w:t xml:space="preserve">◦ Andar </w:t>
    </w:r>
  </w:p>
  <w:p w:rsidR="00A971E3" w:rsidRDefault="00A971E3" w:rsidP="00C84F11">
    <w:pPr>
      <w:pStyle w:val="Rodap"/>
      <w:ind w:left="-1260" w:right="-1423"/>
      <w:jc w:val="center"/>
      <w:rPr>
        <w:b/>
        <w:sz w:val="20"/>
      </w:rPr>
    </w:pPr>
    <w:r>
      <w:rPr>
        <w:b/>
        <w:sz w:val="20"/>
      </w:rPr>
      <w:t>Centro Rondonópoli</w:t>
    </w:r>
    <w:r>
      <w:rPr>
        <w:rStyle w:val="Nmerodepgina"/>
        <w:b/>
        <w:sz w:val="20"/>
      </w:rPr>
      <w:t>s</w:t>
    </w:r>
    <w:r>
      <w:rPr>
        <w:b/>
        <w:sz w:val="20"/>
      </w:rPr>
      <w:t xml:space="preserve"> – MT      </w:t>
    </w:r>
  </w:p>
  <w:p w:rsidR="00A971E3" w:rsidRDefault="00A971E3" w:rsidP="00C84F11">
    <w:pPr>
      <w:pStyle w:val="Rodap"/>
      <w:ind w:left="-1260" w:right="-1423"/>
      <w:jc w:val="center"/>
      <w:rPr>
        <w:b/>
        <w:sz w:val="20"/>
      </w:rPr>
    </w:pPr>
    <w:r>
      <w:rPr>
        <w:b/>
        <w:sz w:val="20"/>
      </w:rPr>
      <w:t>Tel./Fax: (66) 3423-5743</w:t>
    </w:r>
  </w:p>
  <w:p w:rsidR="00A971E3" w:rsidRDefault="00A971E3" w:rsidP="002F1973">
    <w:pPr>
      <w:pStyle w:val="Rodap"/>
      <w:ind w:left="-1276"/>
    </w:pPr>
  </w:p>
  <w:p w:rsidR="00A971E3" w:rsidRDefault="00A971E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E85" w:rsidRDefault="006F6E85" w:rsidP="002F1973">
      <w:pPr>
        <w:spacing w:after="0" w:line="240" w:lineRule="auto"/>
      </w:pPr>
      <w:r>
        <w:separator/>
      </w:r>
    </w:p>
  </w:footnote>
  <w:footnote w:type="continuationSeparator" w:id="0">
    <w:p w:rsidR="006F6E85" w:rsidRDefault="006F6E85" w:rsidP="002F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27"/>
      <w:gridCol w:w="3103"/>
      <w:gridCol w:w="2690"/>
    </w:tblGrid>
    <w:tr w:rsidR="00A971E3" w:rsidTr="00A971E3">
      <w:trPr>
        <w:trHeight w:val="992"/>
      </w:trPr>
      <w:tc>
        <w:tcPr>
          <w:tcW w:w="28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971E3" w:rsidRDefault="00A971E3" w:rsidP="00A971E3">
          <w:pPr>
            <w:pStyle w:val="Cabealho"/>
          </w:pPr>
          <w:r>
            <w:object w:dxaOrig="2700" w:dyaOrig="10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5.75pt;height:49.5pt" o:ole="">
                <v:imagedata r:id="rId1" o:title=""/>
              </v:shape>
              <o:OLEObject Type="Embed" ProgID="PBrush" ShapeID="_x0000_i1025" DrawAspect="Content" ObjectID="_1443425764" r:id="rId2"/>
            </w:object>
          </w:r>
        </w:p>
      </w:tc>
      <w:tc>
        <w:tcPr>
          <w:tcW w:w="36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971E3" w:rsidRDefault="00A971E3" w:rsidP="00A971E3">
          <w:pPr>
            <w:pStyle w:val="Cabealho"/>
            <w:tabs>
              <w:tab w:val="left" w:pos="840"/>
            </w:tabs>
            <w:rPr>
              <w:rFonts w:ascii="Baskerville Old Face" w:hAnsi="Baskerville Old Face"/>
              <w:sz w:val="16"/>
              <w:szCs w:val="16"/>
            </w:rPr>
          </w:pPr>
          <w:r>
            <w:rPr>
              <w:rFonts w:ascii="Baskerville Old Face" w:hAnsi="Baskerville Old Face"/>
              <w:sz w:val="32"/>
              <w:szCs w:val="32"/>
            </w:rPr>
            <w:tab/>
          </w:r>
        </w:p>
        <w:p w:rsidR="00A971E3" w:rsidRDefault="00A971E3" w:rsidP="00A971E3">
          <w:pPr>
            <w:pStyle w:val="Cabealho"/>
            <w:jc w:val="center"/>
            <w:rPr>
              <w:rFonts w:ascii="Baskerville Old Face" w:hAnsi="Baskerville Old Face"/>
              <w:sz w:val="32"/>
              <w:szCs w:val="32"/>
            </w:rPr>
          </w:pPr>
          <w:r>
            <w:rPr>
              <w:rFonts w:ascii="Baskerville Old Face" w:hAnsi="Baskerville Old Face"/>
              <w:sz w:val="32"/>
              <w:szCs w:val="32"/>
            </w:rPr>
            <w:t>Manual Mosayco</w:t>
          </w:r>
        </w:p>
        <w:p w:rsidR="00A971E3" w:rsidRDefault="00A971E3" w:rsidP="007424B1">
          <w:pPr>
            <w:pStyle w:val="Cabealho"/>
            <w:jc w:val="center"/>
            <w:rPr>
              <w:b/>
            </w:rPr>
          </w:pPr>
          <w:r>
            <w:rPr>
              <w:rFonts w:ascii="Arial" w:hAnsi="Arial" w:cs="Arial"/>
            </w:rPr>
            <w:t>Previsão Gerencial</w:t>
          </w:r>
        </w:p>
      </w:tc>
      <w:tc>
        <w:tcPr>
          <w:tcW w:w="27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971E3" w:rsidRDefault="00A971E3" w:rsidP="00A971E3">
          <w:pPr>
            <w:pStyle w:val="Cabealho"/>
            <w:jc w:val="center"/>
            <w:rPr>
              <w:sz w:val="10"/>
              <w:szCs w:val="10"/>
            </w:rPr>
          </w:pPr>
        </w:p>
        <w:p w:rsidR="00A971E3" w:rsidRDefault="00A971E3" w:rsidP="00A971E3">
          <w:pPr>
            <w:pStyle w:val="Cabealho"/>
            <w:jc w:val="center"/>
          </w:pPr>
          <w:r>
            <w:object w:dxaOrig="2370" w:dyaOrig="705">
              <v:shape id="_x0000_i1026" type="#_x0000_t75" style="width:118.5pt;height:34.5pt" o:ole="">
                <v:imagedata r:id="rId3" o:title=""/>
              </v:shape>
              <o:OLEObject Type="Embed" ProgID="PBrush" ShapeID="_x0000_i1026" DrawAspect="Content" ObjectID="_1443425765" r:id="rId4"/>
            </w:object>
          </w:r>
        </w:p>
      </w:tc>
    </w:tr>
  </w:tbl>
  <w:p w:rsidR="00A971E3" w:rsidRDefault="00A971E3" w:rsidP="002F1973">
    <w:pPr>
      <w:pStyle w:val="Cabealho"/>
      <w:ind w:left="-12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0.5pt;height:15pt;visibility:visible;mso-wrap-style:square" o:bullet="t">
        <v:imagedata r:id="rId1" o:title=""/>
      </v:shape>
    </w:pict>
  </w:numPicBullet>
  <w:abstractNum w:abstractNumId="0">
    <w:nsid w:val="01FE0E01"/>
    <w:multiLevelType w:val="hybridMultilevel"/>
    <w:tmpl w:val="D6F8606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009F4"/>
    <w:multiLevelType w:val="hybridMultilevel"/>
    <w:tmpl w:val="041C15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A249C"/>
    <w:multiLevelType w:val="hybridMultilevel"/>
    <w:tmpl w:val="5C5E1886"/>
    <w:lvl w:ilvl="0" w:tplc="04160017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7297714"/>
    <w:multiLevelType w:val="hybridMultilevel"/>
    <w:tmpl w:val="C5EA2C86"/>
    <w:lvl w:ilvl="0" w:tplc="C4CAF4D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6A4A37"/>
    <w:multiLevelType w:val="hybridMultilevel"/>
    <w:tmpl w:val="EDAEDE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10C66"/>
    <w:multiLevelType w:val="hybridMultilevel"/>
    <w:tmpl w:val="1452F350"/>
    <w:lvl w:ilvl="0" w:tplc="93B05F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470F5F63"/>
    <w:multiLevelType w:val="hybridMultilevel"/>
    <w:tmpl w:val="69D46692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49BF6756"/>
    <w:multiLevelType w:val="hybridMultilevel"/>
    <w:tmpl w:val="1452F350"/>
    <w:lvl w:ilvl="0" w:tplc="93B05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F8658B"/>
    <w:multiLevelType w:val="hybridMultilevel"/>
    <w:tmpl w:val="A45833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E4B6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0900C6D"/>
    <w:multiLevelType w:val="hybridMultilevel"/>
    <w:tmpl w:val="1452F350"/>
    <w:lvl w:ilvl="0" w:tplc="93B05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5AD3022"/>
    <w:multiLevelType w:val="hybridMultilevel"/>
    <w:tmpl w:val="928A262C"/>
    <w:lvl w:ilvl="0" w:tplc="11CE603E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760A358A"/>
    <w:multiLevelType w:val="hybridMultilevel"/>
    <w:tmpl w:val="54A6FB1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10"/>
  </w:num>
  <w:num w:numId="9">
    <w:abstractNumId w:val="4"/>
  </w:num>
  <w:num w:numId="10">
    <w:abstractNumId w:val="0"/>
  </w:num>
  <w:num w:numId="11">
    <w:abstractNumId w:val="7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2F"/>
    <w:rsid w:val="00005CEA"/>
    <w:rsid w:val="000927C7"/>
    <w:rsid w:val="000E5D94"/>
    <w:rsid w:val="00111C93"/>
    <w:rsid w:val="001315BB"/>
    <w:rsid w:val="001422E0"/>
    <w:rsid w:val="001763C9"/>
    <w:rsid w:val="001A58BE"/>
    <w:rsid w:val="001D0F7D"/>
    <w:rsid w:val="0021102B"/>
    <w:rsid w:val="00244A7D"/>
    <w:rsid w:val="002516FA"/>
    <w:rsid w:val="00273AFE"/>
    <w:rsid w:val="00286793"/>
    <w:rsid w:val="002955AA"/>
    <w:rsid w:val="002A0C2D"/>
    <w:rsid w:val="002C7335"/>
    <w:rsid w:val="002E7B80"/>
    <w:rsid w:val="002F1973"/>
    <w:rsid w:val="00305ADB"/>
    <w:rsid w:val="003210F6"/>
    <w:rsid w:val="003565E8"/>
    <w:rsid w:val="00361AAF"/>
    <w:rsid w:val="003A0C1D"/>
    <w:rsid w:val="003B2F8E"/>
    <w:rsid w:val="003C5D3A"/>
    <w:rsid w:val="003D34D7"/>
    <w:rsid w:val="003F69A1"/>
    <w:rsid w:val="00443186"/>
    <w:rsid w:val="004510A8"/>
    <w:rsid w:val="004B6B04"/>
    <w:rsid w:val="004C739D"/>
    <w:rsid w:val="004D2718"/>
    <w:rsid w:val="004D66D9"/>
    <w:rsid w:val="004E0FC6"/>
    <w:rsid w:val="00503DA6"/>
    <w:rsid w:val="005315E1"/>
    <w:rsid w:val="0053768C"/>
    <w:rsid w:val="005621BF"/>
    <w:rsid w:val="00590CB1"/>
    <w:rsid w:val="005A028F"/>
    <w:rsid w:val="006272EE"/>
    <w:rsid w:val="006A1A13"/>
    <w:rsid w:val="006C24C8"/>
    <w:rsid w:val="006C3768"/>
    <w:rsid w:val="006D3C3A"/>
    <w:rsid w:val="006F195F"/>
    <w:rsid w:val="006F6E85"/>
    <w:rsid w:val="00707A26"/>
    <w:rsid w:val="007424B1"/>
    <w:rsid w:val="007554E8"/>
    <w:rsid w:val="00790CA4"/>
    <w:rsid w:val="007D1EED"/>
    <w:rsid w:val="007D55DC"/>
    <w:rsid w:val="007F222F"/>
    <w:rsid w:val="008209DB"/>
    <w:rsid w:val="008456FC"/>
    <w:rsid w:val="00874072"/>
    <w:rsid w:val="008852DC"/>
    <w:rsid w:val="008D7606"/>
    <w:rsid w:val="00917396"/>
    <w:rsid w:val="00925A93"/>
    <w:rsid w:val="00954671"/>
    <w:rsid w:val="00956A69"/>
    <w:rsid w:val="00985F1B"/>
    <w:rsid w:val="009F4653"/>
    <w:rsid w:val="00A25873"/>
    <w:rsid w:val="00A42203"/>
    <w:rsid w:val="00A971E3"/>
    <w:rsid w:val="00AC5132"/>
    <w:rsid w:val="00AD50A7"/>
    <w:rsid w:val="00AE5294"/>
    <w:rsid w:val="00B00E81"/>
    <w:rsid w:val="00B41E71"/>
    <w:rsid w:val="00B52297"/>
    <w:rsid w:val="00B5621B"/>
    <w:rsid w:val="00B607FA"/>
    <w:rsid w:val="00B67AAC"/>
    <w:rsid w:val="00B747D5"/>
    <w:rsid w:val="00B80ADC"/>
    <w:rsid w:val="00BE5EAD"/>
    <w:rsid w:val="00C24900"/>
    <w:rsid w:val="00C33493"/>
    <w:rsid w:val="00C55F87"/>
    <w:rsid w:val="00C75EEA"/>
    <w:rsid w:val="00C81C4C"/>
    <w:rsid w:val="00C84F11"/>
    <w:rsid w:val="00C86FC4"/>
    <w:rsid w:val="00CA1348"/>
    <w:rsid w:val="00CC25A1"/>
    <w:rsid w:val="00CF1ABB"/>
    <w:rsid w:val="00D07F1F"/>
    <w:rsid w:val="00D31ADB"/>
    <w:rsid w:val="00D33639"/>
    <w:rsid w:val="00D412B7"/>
    <w:rsid w:val="00D60332"/>
    <w:rsid w:val="00D64639"/>
    <w:rsid w:val="00D832E5"/>
    <w:rsid w:val="00D85E65"/>
    <w:rsid w:val="00DA3304"/>
    <w:rsid w:val="00E00913"/>
    <w:rsid w:val="00E33E51"/>
    <w:rsid w:val="00E57271"/>
    <w:rsid w:val="00E83D41"/>
    <w:rsid w:val="00EA1165"/>
    <w:rsid w:val="00ED2AEF"/>
    <w:rsid w:val="00ED426F"/>
    <w:rsid w:val="00ED64B8"/>
    <w:rsid w:val="00F151BC"/>
    <w:rsid w:val="00F230B1"/>
    <w:rsid w:val="00F27306"/>
    <w:rsid w:val="00F50515"/>
    <w:rsid w:val="00F91EB7"/>
    <w:rsid w:val="00FA298A"/>
    <w:rsid w:val="00FB7F64"/>
    <w:rsid w:val="00FF4149"/>
    <w:rsid w:val="00FF4851"/>
    <w:rsid w:val="00FF7C5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22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973"/>
  </w:style>
  <w:style w:type="paragraph" w:styleId="Rodap">
    <w:name w:val="footer"/>
    <w:basedOn w:val="Normal"/>
    <w:link w:val="RodapChar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F1973"/>
  </w:style>
  <w:style w:type="paragraph" w:styleId="PargrafodaLista">
    <w:name w:val="List Paragraph"/>
    <w:basedOn w:val="Normal"/>
    <w:uiPriority w:val="34"/>
    <w:qFormat/>
    <w:rsid w:val="002F1973"/>
    <w:pPr>
      <w:ind w:left="720"/>
      <w:contextualSpacing/>
    </w:pPr>
  </w:style>
  <w:style w:type="character" w:styleId="Nmerodepgina">
    <w:name w:val="page number"/>
    <w:semiHidden/>
    <w:unhideWhenUsed/>
    <w:rsid w:val="00C84F11"/>
  </w:style>
  <w:style w:type="character" w:styleId="Hyperlink">
    <w:name w:val="Hyperlink"/>
    <w:uiPriority w:val="99"/>
    <w:unhideWhenUsed/>
    <w:rsid w:val="003C5D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22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973"/>
  </w:style>
  <w:style w:type="paragraph" w:styleId="Rodap">
    <w:name w:val="footer"/>
    <w:basedOn w:val="Normal"/>
    <w:link w:val="RodapChar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F1973"/>
  </w:style>
  <w:style w:type="paragraph" w:styleId="PargrafodaLista">
    <w:name w:val="List Paragraph"/>
    <w:basedOn w:val="Normal"/>
    <w:uiPriority w:val="34"/>
    <w:qFormat/>
    <w:rsid w:val="002F1973"/>
    <w:pPr>
      <w:ind w:left="720"/>
      <w:contextualSpacing/>
    </w:pPr>
  </w:style>
  <w:style w:type="character" w:styleId="Nmerodepgina">
    <w:name w:val="page number"/>
    <w:semiHidden/>
    <w:unhideWhenUsed/>
    <w:rsid w:val="00C84F11"/>
  </w:style>
  <w:style w:type="character" w:styleId="Hyperlink">
    <w:name w:val="Hyperlink"/>
    <w:uiPriority w:val="99"/>
    <w:unhideWhenUsed/>
    <w:rsid w:val="003C5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hyperlink" Target="mailto:suporte@unisystem.agr.br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8.png"/><Relationship Id="rId2" Type="http://schemas.openxmlformats.org/officeDocument/2006/relationships/oleObject" Target="embeddings/oleObject1.bin"/><Relationship Id="rId1" Type="http://schemas.openxmlformats.org/officeDocument/2006/relationships/image" Target="media/image17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84779-CEFD-49EB-9531-12A44CC8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8</Pages>
  <Words>736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Ronatan Oliveira</dc:creator>
  <cp:lastModifiedBy>Ronatan Oliveira</cp:lastModifiedBy>
  <cp:revision>9</cp:revision>
  <dcterms:created xsi:type="dcterms:W3CDTF">2013-10-03T20:34:00Z</dcterms:created>
  <dcterms:modified xsi:type="dcterms:W3CDTF">2013-10-16T14:49:00Z</dcterms:modified>
</cp:coreProperties>
</file>